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4240" w14:textId="77777777" w:rsidR="000315A7" w:rsidRPr="000315A7" w:rsidRDefault="000315A7" w:rsidP="000315A7">
      <w:pPr>
        <w:jc w:val="right"/>
        <w:rPr>
          <w:rFonts w:ascii="Fira Sans" w:hAnsi="Fira Sans"/>
          <w:sz w:val="16"/>
        </w:rPr>
      </w:pPr>
      <w:r>
        <w:rPr>
          <w:rFonts w:ascii="Fira Sans" w:hAnsi="Fira Sans"/>
          <w:sz w:val="16"/>
        </w:rPr>
        <w:t>Załącznik nr 1</w:t>
      </w:r>
      <w:r w:rsidRPr="000315A7">
        <w:rPr>
          <w:rFonts w:ascii="Fira Sans" w:hAnsi="Fira Sans"/>
          <w:sz w:val="16"/>
        </w:rPr>
        <w:t xml:space="preserve"> do Regulaminu Konkursu</w:t>
      </w:r>
    </w:p>
    <w:p w14:paraId="22F96B04" w14:textId="77777777" w:rsidR="009336D1" w:rsidRDefault="009336D1" w:rsidP="0046606D">
      <w:pPr>
        <w:spacing w:after="120" w:line="240" w:lineRule="exact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KLAUZULA INFORMACYJNA O PRZETWARZANIU DANYCH OSOBOWYCH – DZIAŁALNOŚĆ EDUKACYJNA</w:t>
      </w:r>
    </w:p>
    <w:p w14:paraId="558B4328" w14:textId="77777777" w:rsidR="0046606D" w:rsidRDefault="0046606D" w:rsidP="0046606D">
      <w:pPr>
        <w:spacing w:after="120" w:line="240" w:lineRule="exact"/>
        <w:jc w:val="center"/>
        <w:rPr>
          <w:rFonts w:ascii="Fira Sans" w:hAnsi="Fira Sans"/>
          <w:b/>
          <w:sz w:val="19"/>
          <w:szCs w:val="19"/>
        </w:rPr>
      </w:pPr>
    </w:p>
    <w:p w14:paraId="5A9C330A" w14:textId="77777777" w:rsidR="0046606D" w:rsidRDefault="0046606D" w:rsidP="0046606D">
      <w:pPr>
        <w:spacing w:after="120" w:line="240" w:lineRule="exact"/>
        <w:contextualSpacing/>
        <w:jc w:val="both"/>
        <w:rPr>
          <w:rFonts w:ascii="Fira Sans" w:hAnsi="Fira Sans"/>
          <w:sz w:val="19"/>
          <w:szCs w:val="19"/>
        </w:rPr>
      </w:pPr>
      <w:r w:rsidRPr="007E4F92">
        <w:rPr>
          <w:rFonts w:ascii="Fira Sans" w:hAnsi="Fira Sans"/>
          <w:sz w:val="19"/>
          <w:szCs w:val="19"/>
        </w:rPr>
        <w:t>W treści poniżej przedstawiamy informacje o zasadach oraz o przysługujących Pani/Panu prawach związanych z przetwarzaniem Pani/Pana danych osobowych</w:t>
      </w:r>
      <w:r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Pr="007E4F92">
        <w:rPr>
          <w:rFonts w:ascii="Fira Sans" w:hAnsi="Fira Sans"/>
          <w:sz w:val="19"/>
          <w:szCs w:val="19"/>
        </w:rPr>
        <w:t>.</w:t>
      </w:r>
    </w:p>
    <w:p w14:paraId="355EFAD9" w14:textId="77777777" w:rsidR="0046606D" w:rsidRPr="007E4F92" w:rsidRDefault="0046606D" w:rsidP="0046606D">
      <w:pPr>
        <w:spacing w:after="120" w:line="240" w:lineRule="exact"/>
        <w:contextualSpacing/>
        <w:jc w:val="both"/>
        <w:rPr>
          <w:rFonts w:ascii="Fira Sans" w:hAnsi="Fira Sans"/>
          <w:sz w:val="19"/>
          <w:szCs w:val="19"/>
        </w:rPr>
      </w:pPr>
    </w:p>
    <w:p w14:paraId="17CA261C" w14:textId="77777777" w:rsidR="0046606D" w:rsidRPr="007E4F92" w:rsidRDefault="0046606D" w:rsidP="009336D1">
      <w:pPr>
        <w:numPr>
          <w:ilvl w:val="0"/>
          <w:numId w:val="1"/>
        </w:numPr>
        <w:spacing w:after="120" w:line="240" w:lineRule="exact"/>
        <w:contextualSpacing/>
        <w:jc w:val="both"/>
        <w:rPr>
          <w:rFonts w:ascii="Fira Sans" w:hAnsi="Fira Sans"/>
          <w:sz w:val="19"/>
          <w:szCs w:val="19"/>
        </w:rPr>
      </w:pPr>
      <w:r w:rsidRPr="007E4F92">
        <w:rPr>
          <w:rFonts w:ascii="Fira Sans" w:hAnsi="Fira Sans"/>
          <w:b/>
          <w:sz w:val="19"/>
          <w:szCs w:val="19"/>
        </w:rPr>
        <w:t>Administrator:</w:t>
      </w:r>
      <w:r w:rsidRPr="007E4F92">
        <w:rPr>
          <w:rFonts w:ascii="Fira Sans" w:hAnsi="Fira Sans"/>
          <w:sz w:val="19"/>
          <w:szCs w:val="19"/>
        </w:rPr>
        <w:t xml:space="preserve"> Administratorem Pani/Pana danych osobowych jest Dyrektor Urzędu Statystycznego</w:t>
      </w:r>
      <w:r w:rsidR="0090781A">
        <w:rPr>
          <w:rFonts w:ascii="Fira Sans" w:hAnsi="Fira Sans"/>
          <w:sz w:val="19"/>
          <w:szCs w:val="19"/>
        </w:rPr>
        <w:t xml:space="preserve"> </w:t>
      </w:r>
      <w:r w:rsidRPr="007E4F92">
        <w:rPr>
          <w:rFonts w:ascii="Fira Sans" w:hAnsi="Fira Sans"/>
          <w:sz w:val="19"/>
          <w:szCs w:val="19"/>
        </w:rPr>
        <w:t xml:space="preserve">w </w:t>
      </w:r>
      <w:r w:rsidR="008363B5">
        <w:rPr>
          <w:rFonts w:ascii="Fira Sans" w:hAnsi="Fira Sans"/>
          <w:sz w:val="19"/>
          <w:szCs w:val="19"/>
        </w:rPr>
        <w:t>Bydgoszczy</w:t>
      </w:r>
      <w:r w:rsidRPr="008363B5">
        <w:rPr>
          <w:rFonts w:ascii="Fira Sans" w:hAnsi="Fira Sans"/>
          <w:color w:val="000000" w:themeColor="text1"/>
          <w:sz w:val="19"/>
          <w:szCs w:val="19"/>
        </w:rPr>
        <w:t xml:space="preserve">, </w:t>
      </w:r>
      <w:r w:rsidR="008363B5" w:rsidRPr="008363B5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z siedzibą w Bydgoszczy (85-066) przy ul. Ks. Stanisława Konarskiego 1-3, zwany dalej „Administratorem”.</w:t>
      </w:r>
    </w:p>
    <w:p w14:paraId="4124BA64" w14:textId="77777777" w:rsidR="008363B5" w:rsidRPr="008363B5" w:rsidRDefault="0046606D" w:rsidP="008363B5">
      <w:pPr>
        <w:pStyle w:val="Akapitzlist"/>
        <w:numPr>
          <w:ilvl w:val="0"/>
          <w:numId w:val="1"/>
        </w:numPr>
        <w:shd w:val="clear" w:color="auto" w:fill="FDFDFD"/>
        <w:jc w:val="both"/>
        <w:rPr>
          <w:rFonts w:ascii="Fira Sans" w:hAnsi="Fira Sans"/>
          <w:sz w:val="19"/>
          <w:szCs w:val="19"/>
        </w:rPr>
      </w:pPr>
      <w:r w:rsidRPr="008363B5">
        <w:rPr>
          <w:rFonts w:ascii="Fira Sans" w:hAnsi="Fira Sans"/>
          <w:b/>
          <w:sz w:val="19"/>
          <w:szCs w:val="19"/>
        </w:rPr>
        <w:t xml:space="preserve">Inspektor ochrony danych: </w:t>
      </w:r>
    </w:p>
    <w:p w14:paraId="390F6D57" w14:textId="77777777" w:rsidR="008363B5" w:rsidRPr="008363B5" w:rsidRDefault="008363B5" w:rsidP="008363B5">
      <w:pPr>
        <w:shd w:val="clear" w:color="auto" w:fill="FDFDFD"/>
        <w:ind w:left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8363B5">
        <w:rPr>
          <w:rFonts w:ascii="Fira Sans" w:eastAsia="Times New Roman" w:hAnsi="Fira Sans" w:cs="Times New Roman"/>
          <w:sz w:val="19"/>
          <w:szCs w:val="19"/>
          <w:lang w:eastAsia="pl-PL"/>
        </w:rPr>
        <w:t>Z inspektorem ochrony danych (IOD) może się Pani/Pan kontaktować poprzez:</w:t>
      </w:r>
    </w:p>
    <w:p w14:paraId="1FE2625F" w14:textId="77777777" w:rsidR="008363B5" w:rsidRPr="008363B5" w:rsidRDefault="008363B5" w:rsidP="008363B5">
      <w:pPr>
        <w:numPr>
          <w:ilvl w:val="0"/>
          <w:numId w:val="14"/>
        </w:numPr>
        <w:shd w:val="clear" w:color="auto" w:fill="FDFDFD"/>
        <w:spacing w:after="0" w:line="240" w:lineRule="exact"/>
        <w:ind w:left="56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8363B5">
        <w:rPr>
          <w:rFonts w:ascii="Fira Sans" w:eastAsia="Times New Roman" w:hAnsi="Fira Sans" w:cs="Times New Roman"/>
          <w:sz w:val="19"/>
          <w:szCs w:val="19"/>
          <w:lang w:eastAsia="pl-PL"/>
        </w:rPr>
        <w:t>pocztę tradycyjną; adres: IOD Urząd Statystyczny w Bydgoszczy, ul. Ks. Stanisława Konarskiego 1-3, 85-066 Bydgoszcz;</w:t>
      </w:r>
    </w:p>
    <w:p w14:paraId="4AE4A017" w14:textId="2F9F20FF" w:rsidR="008363B5" w:rsidRPr="008363B5" w:rsidRDefault="008363B5" w:rsidP="008363B5">
      <w:pPr>
        <w:numPr>
          <w:ilvl w:val="0"/>
          <w:numId w:val="14"/>
        </w:numPr>
        <w:shd w:val="clear" w:color="auto" w:fill="FDFDFD"/>
        <w:spacing w:after="0" w:line="240" w:lineRule="exact"/>
        <w:ind w:left="56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8363B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pocztę elektroniczną; adres e-mail: </w:t>
      </w:r>
      <w:hyperlink r:id="rId11" w:history="1">
        <w:r w:rsidR="006D750E" w:rsidRPr="00284457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iod_usbdg@stat.gov.pl</w:t>
        </w:r>
      </w:hyperlink>
      <w:r w:rsidRPr="008363B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FDE7A6E" w14:textId="77777777" w:rsidR="008363B5" w:rsidRPr="008363B5" w:rsidRDefault="008363B5" w:rsidP="008363B5">
      <w:pPr>
        <w:pStyle w:val="Akapitzlist"/>
        <w:numPr>
          <w:ilvl w:val="0"/>
          <w:numId w:val="1"/>
        </w:numPr>
        <w:shd w:val="clear" w:color="auto" w:fill="FDFDFD"/>
        <w:spacing w:before="120" w:after="0" w:line="240" w:lineRule="exact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  <w:r w:rsidRPr="008363B5">
        <w:rPr>
          <w:rStyle w:val="Pogrubienie"/>
          <w:rFonts w:ascii="Fira Sans" w:hAnsi="Fira Sans"/>
          <w:b/>
          <w:color w:val="222222"/>
          <w:sz w:val="19"/>
          <w:szCs w:val="19"/>
        </w:rPr>
        <w:t>Cele oraz podstawa prawna przetwarzania danych osobowych</w:t>
      </w:r>
    </w:p>
    <w:p w14:paraId="550BB343" w14:textId="77777777" w:rsidR="008363B5" w:rsidRPr="00B40B48" w:rsidRDefault="008363B5" w:rsidP="008363B5">
      <w:pPr>
        <w:shd w:val="clear" w:color="auto" w:fill="FDFDFD"/>
        <w:spacing w:line="240" w:lineRule="exact"/>
        <w:ind w:left="567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</w:p>
    <w:p w14:paraId="3CE9015C" w14:textId="1BA4AC70" w:rsidR="001606E5" w:rsidRPr="001606E5" w:rsidRDefault="008363B5" w:rsidP="007A08B6">
      <w:pPr>
        <w:shd w:val="clear" w:color="auto" w:fill="FDFDFD"/>
        <w:spacing w:line="240" w:lineRule="exact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B40B48">
        <w:rPr>
          <w:rStyle w:val="Pogrubienie"/>
          <w:rFonts w:ascii="Fira Sans" w:hAnsi="Fira Sans"/>
          <w:color w:val="222222"/>
          <w:sz w:val="19"/>
          <w:szCs w:val="19"/>
        </w:rPr>
        <w:t xml:space="preserve">Cel przetwarzania Pani/Pana danych osobowych: </w:t>
      </w:r>
      <w:r w:rsidR="006D750E" w:rsidRPr="000D08A0">
        <w:rPr>
          <w:rFonts w:ascii="Fira Sans" w:hAnsi="Fira Sans"/>
          <w:iCs/>
          <w:sz w:val="19"/>
          <w:szCs w:val="19"/>
        </w:rPr>
        <w:t>organizacj</w:t>
      </w:r>
      <w:r w:rsidR="006D750E">
        <w:rPr>
          <w:rFonts w:ascii="Fira Sans" w:hAnsi="Fira Sans"/>
          <w:iCs/>
          <w:sz w:val="19"/>
          <w:szCs w:val="19"/>
        </w:rPr>
        <w:t>a</w:t>
      </w:r>
      <w:r w:rsidR="001606E5">
        <w:rPr>
          <w:rFonts w:ascii="Fira Sans" w:hAnsi="Fira Sans"/>
          <w:iCs/>
          <w:sz w:val="19"/>
          <w:szCs w:val="19"/>
        </w:rPr>
        <w:t>,</w:t>
      </w:r>
      <w:r w:rsidRPr="000D08A0">
        <w:rPr>
          <w:rFonts w:ascii="Fira Sans" w:hAnsi="Fira Sans"/>
          <w:iCs/>
          <w:sz w:val="19"/>
          <w:szCs w:val="19"/>
        </w:rPr>
        <w:t xml:space="preserve"> </w:t>
      </w:r>
      <w:r w:rsidR="006D750E">
        <w:rPr>
          <w:rFonts w:ascii="Fira Sans" w:hAnsi="Fira Sans"/>
          <w:iCs/>
          <w:sz w:val="19"/>
          <w:szCs w:val="19"/>
        </w:rPr>
        <w:t xml:space="preserve">przeprowadzenie konkursu pt. </w:t>
      </w:r>
      <w:r w:rsidR="00D52E75" w:rsidRPr="007A08B6">
        <w:rPr>
          <w:rFonts w:ascii="Fira Sans" w:hAnsi="Fira Sans"/>
          <w:sz w:val="19"/>
          <w:szCs w:val="19"/>
        </w:rPr>
        <w:t>„Dlaczego warto spisać się dla Polski?”</w:t>
      </w:r>
      <w:r w:rsidR="001606E5">
        <w:rPr>
          <w:rFonts w:ascii="Fira Sans" w:hAnsi="Fira Sans"/>
          <w:sz w:val="19"/>
          <w:szCs w:val="19"/>
        </w:rPr>
        <w:t>, jego promowanie, publikacją jego wyników na stronie internetowej Urzędu Statystycznego w Bydgoszczy</w:t>
      </w:r>
      <w:r w:rsidR="001606E5" w:rsidRPr="007A08B6">
        <w:rPr>
          <w:rFonts w:ascii="Fira Sans" w:hAnsi="Fira Sans" w:cs="Fira Sans"/>
          <w:color w:val="000000"/>
          <w:sz w:val="19"/>
          <w:szCs w:val="19"/>
        </w:rPr>
        <w:t>, a także w celach archiwizacyjnych</w:t>
      </w:r>
      <w:r w:rsidR="001606E5">
        <w:rPr>
          <w:rFonts w:ascii="Times New Roman" w:hAnsi="Times New Roman" w:cs="Times New Roman"/>
        </w:rPr>
        <w:t>.</w:t>
      </w:r>
    </w:p>
    <w:bookmarkEnd w:id="0"/>
    <w:p w14:paraId="51E5EF1A" w14:textId="77777777" w:rsidR="008363B5" w:rsidRPr="006D750E" w:rsidRDefault="008363B5" w:rsidP="007A08B6">
      <w:pPr>
        <w:shd w:val="clear" w:color="auto" w:fill="FDFDFD"/>
        <w:spacing w:line="240" w:lineRule="exact"/>
        <w:jc w:val="both"/>
        <w:rPr>
          <w:rFonts w:ascii="Fira Sans" w:hAnsi="Fira Sans"/>
          <w:color w:val="222222"/>
          <w:sz w:val="19"/>
          <w:szCs w:val="19"/>
        </w:rPr>
      </w:pPr>
    </w:p>
    <w:p w14:paraId="7D1299A0" w14:textId="53627746" w:rsidR="008363B5" w:rsidRPr="00B40B48" w:rsidRDefault="008363B5" w:rsidP="008363B5">
      <w:pPr>
        <w:shd w:val="clear" w:color="auto" w:fill="FDFDFD"/>
        <w:spacing w:line="240" w:lineRule="exact"/>
        <w:ind w:left="567"/>
        <w:jc w:val="both"/>
        <w:rPr>
          <w:rFonts w:ascii="Fira Sans" w:hAnsi="Fira Sans"/>
          <w:color w:val="222222"/>
          <w:sz w:val="19"/>
          <w:szCs w:val="19"/>
        </w:rPr>
      </w:pPr>
      <w:r w:rsidRPr="00B40B48">
        <w:rPr>
          <w:rFonts w:ascii="Fira Sans" w:hAnsi="Fira Sans"/>
          <w:color w:val="222222"/>
          <w:sz w:val="19"/>
          <w:szCs w:val="19"/>
        </w:rPr>
        <w:t>Podstawa prawna przetwarzania danych osobowych: zgoda na przetwarzania danych osobowych</w:t>
      </w:r>
      <w:r w:rsidRPr="00B40B48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2"/>
      </w:r>
      <w:r w:rsidR="001606E5">
        <w:rPr>
          <w:rFonts w:ascii="Fira Sans" w:hAnsi="Fira Sans"/>
          <w:color w:val="222222"/>
          <w:sz w:val="19"/>
          <w:szCs w:val="19"/>
        </w:rPr>
        <w:t xml:space="preserve">, </w:t>
      </w:r>
      <w:r w:rsidRPr="00B40B48">
        <w:rPr>
          <w:rFonts w:ascii="Fira Sans" w:hAnsi="Fira Sans"/>
          <w:color w:val="222222"/>
          <w:sz w:val="19"/>
          <w:szCs w:val="19"/>
        </w:rPr>
        <w:t>wykonywanie</w:t>
      </w:r>
      <w:r>
        <w:rPr>
          <w:rFonts w:ascii="Fira Sans" w:hAnsi="Fira Sans"/>
          <w:color w:val="222222"/>
          <w:sz w:val="19"/>
          <w:szCs w:val="19"/>
        </w:rPr>
        <w:t xml:space="preserve"> przez Administratora</w:t>
      </w:r>
      <w:r w:rsidRPr="00B40B48">
        <w:rPr>
          <w:rFonts w:ascii="Fira Sans" w:hAnsi="Fira Sans"/>
          <w:color w:val="222222"/>
          <w:sz w:val="19"/>
          <w:szCs w:val="19"/>
        </w:rPr>
        <w:t xml:space="preserve"> zadań publiczny</w:t>
      </w:r>
      <w:r>
        <w:rPr>
          <w:rFonts w:ascii="Fira Sans" w:hAnsi="Fira Sans"/>
          <w:color w:val="222222"/>
          <w:sz w:val="19"/>
          <w:szCs w:val="19"/>
        </w:rPr>
        <w:t>ch</w:t>
      </w:r>
      <w:r w:rsidRPr="00B40B48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3"/>
      </w:r>
      <w:r w:rsidRPr="00B40B48">
        <w:rPr>
          <w:rFonts w:ascii="Fira Sans" w:hAnsi="Fira Sans"/>
          <w:color w:val="222222"/>
          <w:sz w:val="19"/>
          <w:szCs w:val="19"/>
        </w:rPr>
        <w:t xml:space="preserve"> </w:t>
      </w:r>
      <w:r>
        <w:rPr>
          <w:rFonts w:ascii="Fira Sans" w:hAnsi="Fira Sans"/>
          <w:color w:val="222222"/>
          <w:sz w:val="19"/>
          <w:szCs w:val="19"/>
        </w:rPr>
        <w:t>określonych w ustawie</w:t>
      </w:r>
      <w:r w:rsidRPr="00B40B48">
        <w:rPr>
          <w:rFonts w:ascii="Fira Sans" w:hAnsi="Fira Sans"/>
          <w:color w:val="222222"/>
          <w:sz w:val="19"/>
          <w:szCs w:val="19"/>
        </w:rPr>
        <w:t xml:space="preserve"> z dnia 29 czerwca 1995 r. o statystyce publicznej</w:t>
      </w:r>
      <w:r w:rsidRPr="00B40B48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4"/>
      </w:r>
      <w:r w:rsidR="001606E5">
        <w:rPr>
          <w:rFonts w:ascii="Fira Sans" w:hAnsi="Fira Sans"/>
          <w:color w:val="222222"/>
          <w:sz w:val="19"/>
          <w:szCs w:val="19"/>
        </w:rPr>
        <w:t xml:space="preserve"> oraz w związku z wypełnianiem </w:t>
      </w:r>
      <w:r w:rsidR="001606E5">
        <w:rPr>
          <w:rFonts w:ascii="Fira Sans" w:hAnsi="Fira Sans"/>
          <w:color w:val="222222"/>
          <w:sz w:val="19"/>
          <w:szCs w:val="19"/>
        </w:rPr>
        <w:lastRenderedPageBreak/>
        <w:t>obowiązków prawnych Administratora  wynikających z przepisów o archiwizacji</w:t>
      </w:r>
      <w:r w:rsidR="001606E5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5"/>
      </w:r>
      <w:r w:rsidRPr="00B40B48">
        <w:rPr>
          <w:rFonts w:ascii="Fira Sans" w:hAnsi="Fira Sans"/>
          <w:color w:val="222222"/>
          <w:sz w:val="19"/>
          <w:szCs w:val="19"/>
        </w:rPr>
        <w:t>.</w:t>
      </w:r>
    </w:p>
    <w:p w14:paraId="4D9C7F84" w14:textId="77777777" w:rsidR="008363B5" w:rsidRPr="00B40B48" w:rsidRDefault="008363B5" w:rsidP="008363B5">
      <w:pPr>
        <w:shd w:val="clear" w:color="auto" w:fill="FDFDFD"/>
        <w:spacing w:line="240" w:lineRule="exact"/>
        <w:ind w:left="567"/>
        <w:jc w:val="both"/>
        <w:rPr>
          <w:rFonts w:ascii="Fira Sans" w:hAnsi="Fira Sans"/>
          <w:color w:val="222222"/>
          <w:sz w:val="19"/>
          <w:szCs w:val="19"/>
        </w:rPr>
      </w:pPr>
    </w:p>
    <w:p w14:paraId="07D4D67B" w14:textId="77777777" w:rsidR="008363B5" w:rsidRPr="00B40B48" w:rsidRDefault="008363B5" w:rsidP="008363B5">
      <w:pPr>
        <w:numPr>
          <w:ilvl w:val="0"/>
          <w:numId w:val="1"/>
        </w:numPr>
        <w:shd w:val="clear" w:color="auto" w:fill="FDFDFD"/>
        <w:spacing w:before="120" w:after="0" w:line="240" w:lineRule="exact"/>
        <w:ind w:left="567" w:hanging="357"/>
        <w:jc w:val="both"/>
        <w:rPr>
          <w:rFonts w:ascii="Fira Sans" w:hAnsi="Fira Sans"/>
          <w:color w:val="222222"/>
          <w:sz w:val="19"/>
          <w:szCs w:val="19"/>
        </w:rPr>
      </w:pPr>
      <w:r w:rsidRPr="00B40B48">
        <w:rPr>
          <w:rStyle w:val="Pogrubienie"/>
          <w:rFonts w:ascii="Fira Sans" w:hAnsi="Fira Sans"/>
          <w:b/>
          <w:color w:val="222222"/>
          <w:sz w:val="19"/>
          <w:szCs w:val="19"/>
        </w:rPr>
        <w:t>Obowiązek podania danych osobowych</w:t>
      </w:r>
      <w:r w:rsidRPr="00B40B48">
        <w:rPr>
          <w:rFonts w:ascii="Fira Sans" w:hAnsi="Fira Sans"/>
          <w:color w:val="222222"/>
          <w:sz w:val="19"/>
          <w:szCs w:val="19"/>
        </w:rPr>
        <w:t xml:space="preserve">: </w:t>
      </w:r>
    </w:p>
    <w:p w14:paraId="0B34D2E7" w14:textId="77777777" w:rsidR="008363B5" w:rsidRPr="00B40B48" w:rsidRDefault="008363B5" w:rsidP="008363B5">
      <w:pPr>
        <w:shd w:val="clear" w:color="auto" w:fill="FDFDFD"/>
        <w:spacing w:line="240" w:lineRule="exact"/>
        <w:ind w:left="567"/>
        <w:jc w:val="both"/>
        <w:rPr>
          <w:rStyle w:val="Pogrubienie"/>
          <w:rFonts w:ascii="Fira Sans" w:hAnsi="Fira Sans"/>
          <w:b/>
          <w:color w:val="222222"/>
          <w:sz w:val="19"/>
          <w:szCs w:val="19"/>
        </w:rPr>
      </w:pPr>
    </w:p>
    <w:p w14:paraId="048B8D76" w14:textId="77777777" w:rsidR="008363B5" w:rsidRPr="00B40B48" w:rsidRDefault="008363B5" w:rsidP="008363B5">
      <w:pPr>
        <w:shd w:val="clear" w:color="auto" w:fill="FDFDFD"/>
        <w:spacing w:line="240" w:lineRule="exact"/>
        <w:ind w:left="567"/>
        <w:jc w:val="both"/>
        <w:rPr>
          <w:rFonts w:ascii="Fira Sans" w:hAnsi="Fira Sans"/>
          <w:color w:val="222222"/>
          <w:sz w:val="19"/>
          <w:szCs w:val="19"/>
        </w:rPr>
      </w:pPr>
      <w:r w:rsidRPr="00B40B48">
        <w:rPr>
          <w:rFonts w:ascii="Fira Sans" w:hAnsi="Fira Sans"/>
          <w:color w:val="222222"/>
          <w:sz w:val="19"/>
          <w:szCs w:val="19"/>
        </w:rPr>
        <w:t>Podanie przez Panią/Pana danych osobowych jest dobrowolne jednak niezbędne do wzięcie udziału w konkursie.</w:t>
      </w:r>
    </w:p>
    <w:p w14:paraId="78BE9B6A" w14:textId="77777777" w:rsidR="008363B5" w:rsidRPr="00B40B48" w:rsidRDefault="008363B5" w:rsidP="008363B5">
      <w:pPr>
        <w:shd w:val="clear" w:color="auto" w:fill="FDFDFD"/>
        <w:spacing w:line="240" w:lineRule="exact"/>
        <w:ind w:left="567"/>
        <w:jc w:val="both"/>
        <w:rPr>
          <w:rFonts w:ascii="Fira Sans" w:hAnsi="Fira Sans"/>
          <w:color w:val="222222"/>
          <w:sz w:val="19"/>
          <w:szCs w:val="19"/>
        </w:rPr>
      </w:pPr>
    </w:p>
    <w:p w14:paraId="435D3083" w14:textId="77777777" w:rsidR="008363B5" w:rsidRPr="00B40B48" w:rsidRDefault="008363B5" w:rsidP="008363B5">
      <w:pPr>
        <w:numPr>
          <w:ilvl w:val="0"/>
          <w:numId w:val="1"/>
        </w:numPr>
        <w:shd w:val="clear" w:color="auto" w:fill="FDFDFD"/>
        <w:spacing w:before="120" w:after="0" w:line="240" w:lineRule="exact"/>
        <w:ind w:left="567" w:hanging="357"/>
        <w:jc w:val="both"/>
        <w:rPr>
          <w:rStyle w:val="Pogrubienie"/>
          <w:rFonts w:ascii="Fira Sans" w:hAnsi="Fira Sans"/>
          <w:b/>
          <w:color w:val="222222"/>
          <w:sz w:val="19"/>
          <w:szCs w:val="19"/>
        </w:rPr>
      </w:pPr>
      <w:r w:rsidRPr="00B40B48">
        <w:rPr>
          <w:rStyle w:val="Pogrubienie"/>
          <w:rFonts w:ascii="Fira Sans" w:hAnsi="Fira Sans"/>
          <w:b/>
          <w:color w:val="222222"/>
          <w:sz w:val="19"/>
          <w:szCs w:val="19"/>
        </w:rPr>
        <w:t>Informacje o odbiorcach Pani/Pana danych osobowych</w:t>
      </w:r>
    </w:p>
    <w:p w14:paraId="691AE6EE" w14:textId="65E62DFE" w:rsidR="008363B5" w:rsidRPr="00F0466D" w:rsidRDefault="008363B5" w:rsidP="008363B5">
      <w:pPr>
        <w:shd w:val="clear" w:color="auto" w:fill="FDFDFD"/>
        <w:spacing w:before="120" w:line="240" w:lineRule="exact"/>
        <w:ind w:left="567"/>
        <w:jc w:val="both"/>
        <w:rPr>
          <w:rFonts w:ascii="Fira Sans" w:hAnsi="Fira Sans"/>
          <w:sz w:val="19"/>
          <w:szCs w:val="19"/>
        </w:rPr>
      </w:pPr>
      <w:r w:rsidRPr="00F0466D">
        <w:rPr>
          <w:rFonts w:ascii="Fira Sans" w:hAnsi="Fira Sans"/>
          <w:sz w:val="19"/>
          <w:szCs w:val="19"/>
        </w:rPr>
        <w:t>Dane osobowe</w:t>
      </w:r>
      <w:r w:rsidR="00C605A3">
        <w:rPr>
          <w:rFonts w:ascii="Fira Sans" w:hAnsi="Fira Sans"/>
          <w:sz w:val="19"/>
          <w:szCs w:val="19"/>
        </w:rPr>
        <w:t xml:space="preserve"> przekazane w związku ze zgłoszeniem do Konkursu </w:t>
      </w:r>
      <w:r w:rsidRPr="00F0466D">
        <w:rPr>
          <w:rFonts w:ascii="Fira Sans" w:hAnsi="Fira Sans"/>
          <w:sz w:val="19"/>
          <w:szCs w:val="19"/>
        </w:rPr>
        <w:t xml:space="preserve"> </w:t>
      </w:r>
      <w:r w:rsidR="00C605A3">
        <w:rPr>
          <w:rFonts w:ascii="Fira Sans" w:hAnsi="Fira Sans"/>
          <w:sz w:val="19"/>
          <w:szCs w:val="19"/>
        </w:rPr>
        <w:t>możemy</w:t>
      </w:r>
      <w:r w:rsidRPr="00F0466D">
        <w:rPr>
          <w:rFonts w:ascii="Fira Sans" w:hAnsi="Fira Sans"/>
          <w:sz w:val="19"/>
          <w:szCs w:val="19"/>
        </w:rPr>
        <w:t xml:space="preserve"> udostępnić wyłącznie organom, które są upoważnione do dostępu na podstawie przepisów prawa powszechnie obowiązującego</w:t>
      </w:r>
      <w:r>
        <w:rPr>
          <w:rFonts w:ascii="Fira Sans" w:hAnsi="Fira Sans"/>
          <w:sz w:val="19"/>
          <w:szCs w:val="19"/>
        </w:rPr>
        <w:t>.</w:t>
      </w:r>
      <w:r w:rsidRPr="00F0466D">
        <w:rPr>
          <w:rFonts w:ascii="Fira Sans" w:hAnsi="Fira Sans"/>
          <w:sz w:val="19"/>
          <w:szCs w:val="19"/>
        </w:rPr>
        <w:t xml:space="preserve"> </w:t>
      </w:r>
    </w:p>
    <w:p w14:paraId="481A3464" w14:textId="77777777" w:rsidR="008363B5" w:rsidRPr="00B40B48" w:rsidRDefault="008363B5" w:rsidP="008363B5">
      <w:pPr>
        <w:shd w:val="clear" w:color="auto" w:fill="FDFDFD"/>
        <w:spacing w:before="120" w:line="240" w:lineRule="exact"/>
        <w:ind w:left="567"/>
        <w:jc w:val="both"/>
        <w:rPr>
          <w:rFonts w:ascii="Fira Sans" w:hAnsi="Fira Sans"/>
          <w:color w:val="222222"/>
          <w:sz w:val="19"/>
          <w:szCs w:val="19"/>
        </w:rPr>
      </w:pPr>
      <w:r>
        <w:rPr>
          <w:rFonts w:ascii="Fira Sans" w:hAnsi="Fira Sans"/>
          <w:sz w:val="19"/>
          <w:szCs w:val="19"/>
        </w:rPr>
        <w:t>D</w:t>
      </w:r>
      <w:r w:rsidRPr="00A56D59">
        <w:rPr>
          <w:rFonts w:ascii="Fira Sans" w:hAnsi="Fira Sans"/>
          <w:sz w:val="19"/>
          <w:szCs w:val="19"/>
        </w:rPr>
        <w:t xml:space="preserve">ane osobowe w zakresie imienia i nazwiska laureatów </w:t>
      </w:r>
      <w:r w:rsidR="002E0F5C">
        <w:rPr>
          <w:rFonts w:ascii="Fira Sans" w:hAnsi="Fira Sans"/>
          <w:sz w:val="19"/>
          <w:szCs w:val="19"/>
        </w:rPr>
        <w:t xml:space="preserve">konkursu oraz szkoły </w:t>
      </w:r>
      <w:r w:rsidRPr="00A56D59">
        <w:rPr>
          <w:rFonts w:ascii="Fira Sans" w:hAnsi="Fira Sans"/>
          <w:sz w:val="19"/>
          <w:szCs w:val="19"/>
        </w:rPr>
        <w:t>zostaną podane na stronach internetowych</w:t>
      </w:r>
      <w:r w:rsidRPr="00A56D59">
        <w:rPr>
          <w:rFonts w:ascii="Fira Sans" w:hAnsi="Fira Sans"/>
          <w:iCs/>
          <w:sz w:val="19"/>
          <w:szCs w:val="19"/>
        </w:rPr>
        <w:t xml:space="preserve"> </w:t>
      </w:r>
      <w:r w:rsidRPr="00A56D59">
        <w:rPr>
          <w:rFonts w:ascii="Fira Sans" w:hAnsi="Fira Sans"/>
          <w:sz w:val="19"/>
          <w:szCs w:val="19"/>
        </w:rPr>
        <w:t>Urzędu Statystycznego w Bydgoszczy</w:t>
      </w:r>
      <w:r>
        <w:rPr>
          <w:rFonts w:ascii="Fira Sans" w:hAnsi="Fira Sans"/>
          <w:sz w:val="19"/>
          <w:szCs w:val="19"/>
        </w:rPr>
        <w:t>.</w:t>
      </w:r>
    </w:p>
    <w:p w14:paraId="3058CACD" w14:textId="77777777" w:rsidR="008363B5" w:rsidRPr="00E62FB5" w:rsidRDefault="008363B5" w:rsidP="008363B5">
      <w:pPr>
        <w:numPr>
          <w:ilvl w:val="0"/>
          <w:numId w:val="1"/>
        </w:numPr>
        <w:shd w:val="clear" w:color="auto" w:fill="FDFDFD"/>
        <w:spacing w:before="120" w:after="0" w:line="240" w:lineRule="exact"/>
        <w:ind w:left="567" w:hanging="357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  <w:r w:rsidRPr="00B40B48">
        <w:rPr>
          <w:rStyle w:val="Pogrubienie"/>
          <w:rFonts w:ascii="Fira Sans" w:hAnsi="Fira Sans"/>
          <w:b/>
          <w:color w:val="222222"/>
          <w:sz w:val="19"/>
          <w:szCs w:val="19"/>
        </w:rPr>
        <w:t>Okresy przetwarzania danych osobowych</w:t>
      </w:r>
    </w:p>
    <w:p w14:paraId="5968F895" w14:textId="77777777" w:rsidR="008363B5" w:rsidRPr="00B40B48" w:rsidRDefault="008363B5" w:rsidP="008363B5">
      <w:pPr>
        <w:shd w:val="clear" w:color="auto" w:fill="FDFDFD"/>
        <w:spacing w:before="120" w:line="240" w:lineRule="exact"/>
        <w:ind w:left="567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</w:p>
    <w:p w14:paraId="2B154B5D" w14:textId="77777777" w:rsidR="008363B5" w:rsidRPr="00E62FB5" w:rsidRDefault="008363B5" w:rsidP="008363B5">
      <w:pPr>
        <w:pStyle w:val="Akapitzlist"/>
        <w:shd w:val="clear" w:color="auto" w:fill="FDFDFD"/>
        <w:ind w:left="360"/>
        <w:jc w:val="both"/>
        <w:rPr>
          <w:rFonts w:ascii="Fira Sans" w:hAnsi="Fira Sans"/>
          <w:color w:val="222222"/>
          <w:sz w:val="19"/>
          <w:szCs w:val="19"/>
        </w:rPr>
      </w:pPr>
      <w:r w:rsidRPr="00E62FB5">
        <w:rPr>
          <w:rFonts w:ascii="Fira Sans" w:hAnsi="Fira Sans"/>
          <w:color w:val="222222"/>
          <w:sz w:val="19"/>
          <w:szCs w:val="19"/>
        </w:rPr>
        <w:t>Pani/Pana dane osobowe będą przechowywane przez okres 5 lat od zakończenia sprawy (zgodnie z Jednolitym Rzeczowym Wykazie Akt dla urzędów statystycznych</w:t>
      </w:r>
      <w:r w:rsidRPr="00E62FB5">
        <w:rPr>
          <w:rFonts w:ascii="Fira Sans" w:hAnsi="Fira Sans"/>
          <w:color w:val="222222"/>
          <w:sz w:val="19"/>
          <w:vertAlign w:val="superscript"/>
        </w:rPr>
        <w:footnoteReference w:id="6"/>
      </w:r>
      <w:r w:rsidRPr="00E62FB5">
        <w:rPr>
          <w:rFonts w:ascii="Fira Sans" w:hAnsi="Fira Sans"/>
          <w:color w:val="222222"/>
          <w:sz w:val="19"/>
          <w:szCs w:val="19"/>
        </w:rPr>
        <w:t>).</w:t>
      </w:r>
    </w:p>
    <w:p w14:paraId="6AF90374" w14:textId="77777777" w:rsidR="008363B5" w:rsidRPr="008A2364" w:rsidRDefault="008363B5" w:rsidP="008363B5">
      <w:pPr>
        <w:numPr>
          <w:ilvl w:val="0"/>
          <w:numId w:val="1"/>
        </w:numPr>
        <w:shd w:val="clear" w:color="auto" w:fill="FDFDFD"/>
        <w:spacing w:before="120" w:after="0" w:line="240" w:lineRule="exact"/>
        <w:ind w:left="567" w:hanging="357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  <w:r w:rsidRPr="00B40B48">
        <w:rPr>
          <w:rStyle w:val="Pogrubienie"/>
          <w:rFonts w:ascii="Fira Sans" w:hAnsi="Fira Sans"/>
          <w:b/>
          <w:color w:val="222222"/>
          <w:sz w:val="19"/>
          <w:szCs w:val="19"/>
        </w:rPr>
        <w:t>Prawa osoby, której dane dotyczą</w:t>
      </w:r>
    </w:p>
    <w:p w14:paraId="6E065CB8" w14:textId="77777777" w:rsidR="008363B5" w:rsidRPr="008A2364" w:rsidRDefault="008363B5" w:rsidP="008363B5">
      <w:pPr>
        <w:shd w:val="clear" w:color="auto" w:fill="FDFDFD"/>
        <w:spacing w:before="120" w:line="240" w:lineRule="exact"/>
        <w:ind w:left="567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</w:p>
    <w:p w14:paraId="051FE81F" w14:textId="77777777" w:rsidR="008363B5" w:rsidRPr="008A2364" w:rsidRDefault="008363B5" w:rsidP="008363B5">
      <w:pPr>
        <w:pStyle w:val="Akapitzlist"/>
        <w:shd w:val="clear" w:color="auto" w:fill="FDFDFD"/>
        <w:ind w:left="360"/>
        <w:jc w:val="both"/>
        <w:rPr>
          <w:rFonts w:ascii="Fira Sans" w:hAnsi="Fira Sans"/>
          <w:color w:val="222222"/>
          <w:sz w:val="19"/>
        </w:rPr>
      </w:pPr>
      <w:r w:rsidRPr="008A2364">
        <w:rPr>
          <w:rFonts w:ascii="Fira Sans" w:hAnsi="Fira Sans"/>
          <w:color w:val="222222"/>
          <w:sz w:val="19"/>
          <w:szCs w:val="19"/>
        </w:rPr>
        <w:t>Przysługuje Pani/Panu prawo do:</w:t>
      </w:r>
    </w:p>
    <w:p w14:paraId="3418A8AE" w14:textId="4A7F553F" w:rsidR="008363B5" w:rsidRPr="008A2364" w:rsidRDefault="008363B5" w:rsidP="008363B5">
      <w:pPr>
        <w:pStyle w:val="Akapitzlist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/>
          <w:szCs w:val="19"/>
          <w:lang w:eastAsia="pl-PL"/>
        </w:rPr>
      </w:pPr>
      <w:r w:rsidRPr="008A2364">
        <w:rPr>
          <w:rFonts w:ascii="Fira Sans" w:hAnsi="Fira Sans"/>
          <w:color w:val="222222"/>
          <w:sz w:val="19"/>
          <w:szCs w:val="19"/>
        </w:rPr>
        <w:t xml:space="preserve">dostępu do danych osobowych, w tym prawo do uzyskania kopii tych danych; </w:t>
      </w:r>
    </w:p>
    <w:p w14:paraId="310BF6A0" w14:textId="11F621EA" w:rsidR="008363B5" w:rsidRPr="008A2364" w:rsidRDefault="008363B5" w:rsidP="008363B5">
      <w:pPr>
        <w:pStyle w:val="Akapitzlist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/>
          <w:szCs w:val="19"/>
          <w:lang w:eastAsia="pl-PL"/>
        </w:rPr>
      </w:pPr>
      <w:r w:rsidRPr="008A2364">
        <w:rPr>
          <w:rFonts w:ascii="Fira Sans" w:hAnsi="Fira Sans"/>
          <w:color w:val="222222"/>
          <w:sz w:val="19"/>
          <w:szCs w:val="19"/>
        </w:rPr>
        <w:t xml:space="preserve"> żądania sprostowania (poprawiania) danych osobowych – w przypadku gdy dane są nieprawidłowe lub niekompletne; </w:t>
      </w:r>
    </w:p>
    <w:p w14:paraId="330122AE" w14:textId="0223043D" w:rsidR="008363B5" w:rsidRPr="008A2364" w:rsidRDefault="008363B5" w:rsidP="008363B5">
      <w:pPr>
        <w:pStyle w:val="Akapitzlist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/>
          <w:szCs w:val="19"/>
          <w:lang w:eastAsia="pl-PL"/>
        </w:rPr>
      </w:pPr>
      <w:r w:rsidRPr="008A2364">
        <w:rPr>
          <w:rFonts w:ascii="Fira Sans" w:hAnsi="Fira Sans"/>
          <w:color w:val="222222"/>
          <w:sz w:val="19"/>
          <w:szCs w:val="19"/>
        </w:rPr>
        <w:t xml:space="preserve">żądania usunięcia danych osobowych; </w:t>
      </w:r>
    </w:p>
    <w:p w14:paraId="4D9C3CC9" w14:textId="14665BAC" w:rsidR="008363B5" w:rsidRPr="006A700B" w:rsidRDefault="008363B5" w:rsidP="008363B5">
      <w:pPr>
        <w:pStyle w:val="Akapitzlist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/>
          <w:szCs w:val="19"/>
          <w:lang w:eastAsia="pl-PL"/>
        </w:rPr>
      </w:pPr>
      <w:r w:rsidRPr="008A2364">
        <w:rPr>
          <w:rFonts w:ascii="Fira Sans" w:hAnsi="Fira Sans"/>
          <w:color w:val="222222"/>
          <w:sz w:val="19"/>
          <w:szCs w:val="19"/>
        </w:rPr>
        <w:t xml:space="preserve">cofnięcia zgody na przetwarzanie danych osobowych; </w:t>
      </w:r>
    </w:p>
    <w:p w14:paraId="7DD4C11C" w14:textId="35D7A237" w:rsidR="008363B5" w:rsidRPr="008A2364" w:rsidRDefault="008363B5" w:rsidP="008363B5">
      <w:pPr>
        <w:pStyle w:val="Akapitzlist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/>
          <w:szCs w:val="19"/>
          <w:lang w:eastAsia="pl-PL"/>
        </w:rPr>
      </w:pPr>
      <w:r>
        <w:rPr>
          <w:rFonts w:ascii="Fira Sans" w:hAnsi="Fira Sans"/>
          <w:color w:val="222222"/>
          <w:sz w:val="19"/>
          <w:szCs w:val="19"/>
        </w:rPr>
        <w:t>sprzeciwu wobec przetwarzania danych;</w:t>
      </w:r>
    </w:p>
    <w:p w14:paraId="6601440F" w14:textId="77777777" w:rsidR="008363B5" w:rsidRPr="008A2364" w:rsidRDefault="008363B5" w:rsidP="008363B5">
      <w:pPr>
        <w:pStyle w:val="Akapitzlist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/>
          <w:szCs w:val="19"/>
          <w:lang w:eastAsia="pl-PL"/>
        </w:rPr>
      </w:pPr>
      <w:r w:rsidRPr="008A2364">
        <w:rPr>
          <w:rFonts w:ascii="Fira Sans" w:hAnsi="Fira Sans"/>
          <w:color w:val="222222"/>
          <w:sz w:val="19"/>
          <w:szCs w:val="19"/>
        </w:rPr>
        <w:lastRenderedPageBreak/>
        <w:t>wniesienia skargi do Prezesa Urzędu Ochrony Danych Osobowych (na adres Urzędu Ochrony Danych Osobowych, ul. Stawki 2, 00-193 Warszawa), jeżeli Pani/Pana zdaniem przetwarzanie Pani/Pana danych osobowych narusza przepisy RODO.</w:t>
      </w:r>
    </w:p>
    <w:p w14:paraId="599CDB13" w14:textId="77777777" w:rsidR="008363B5" w:rsidRDefault="008363B5" w:rsidP="008363B5">
      <w:pPr>
        <w:numPr>
          <w:ilvl w:val="0"/>
          <w:numId w:val="1"/>
        </w:numPr>
        <w:shd w:val="clear" w:color="auto" w:fill="FDFDFD"/>
        <w:spacing w:before="120" w:after="0" w:line="240" w:lineRule="exact"/>
        <w:ind w:left="567" w:hanging="357"/>
        <w:jc w:val="both"/>
        <w:rPr>
          <w:rFonts w:ascii="Fira Sans" w:eastAsia="Times New Roman" w:hAnsi="Fira Sans"/>
          <w:b/>
          <w:sz w:val="19"/>
          <w:szCs w:val="19"/>
          <w:lang w:eastAsia="pl-PL"/>
        </w:rPr>
      </w:pPr>
      <w:r w:rsidRPr="00B40B48">
        <w:rPr>
          <w:rFonts w:ascii="Fira Sans" w:eastAsia="Times New Roman" w:hAnsi="Fira Sans"/>
          <w:b/>
          <w:sz w:val="19"/>
          <w:szCs w:val="19"/>
          <w:lang w:eastAsia="pl-PL"/>
        </w:rPr>
        <w:t>Zautomatyzowane podejmowanie decyzji, w tym profilowanie</w:t>
      </w:r>
    </w:p>
    <w:p w14:paraId="718D49C2" w14:textId="77777777" w:rsidR="008363B5" w:rsidRDefault="008363B5" w:rsidP="008363B5">
      <w:pPr>
        <w:pStyle w:val="Akapitzlist"/>
        <w:shd w:val="clear" w:color="auto" w:fill="FFFFFF"/>
        <w:ind w:left="0"/>
        <w:jc w:val="both"/>
        <w:rPr>
          <w:rFonts w:ascii="Fira Sans" w:hAnsi="Fira Sans"/>
          <w:sz w:val="19"/>
          <w:szCs w:val="19"/>
        </w:rPr>
      </w:pPr>
    </w:p>
    <w:p w14:paraId="545379DB" w14:textId="77777777" w:rsidR="008363B5" w:rsidRPr="00B40B48" w:rsidRDefault="008363B5" w:rsidP="008363B5">
      <w:pPr>
        <w:pStyle w:val="Akapitzlist"/>
        <w:shd w:val="clear" w:color="auto" w:fill="FFFFFF"/>
        <w:ind w:left="0"/>
        <w:jc w:val="both"/>
        <w:rPr>
          <w:rFonts w:ascii="Fira Sans" w:hAnsi="Fira Sans"/>
          <w:sz w:val="19"/>
          <w:szCs w:val="19"/>
        </w:rPr>
      </w:pPr>
      <w:r w:rsidRPr="00B40B48">
        <w:rPr>
          <w:rFonts w:ascii="Fira Sans" w:hAnsi="Fira Sans"/>
          <w:sz w:val="19"/>
          <w:szCs w:val="19"/>
        </w:rPr>
        <w:t xml:space="preserve">Pani/Pana dane osobowe nie będą: </w:t>
      </w:r>
    </w:p>
    <w:p w14:paraId="2176B36E" w14:textId="77777777" w:rsidR="008363B5" w:rsidRPr="00B40B48" w:rsidRDefault="008363B5" w:rsidP="008363B5">
      <w:pPr>
        <w:pStyle w:val="Akapitzlist"/>
        <w:numPr>
          <w:ilvl w:val="0"/>
          <w:numId w:val="16"/>
        </w:numPr>
        <w:shd w:val="clear" w:color="auto" w:fill="FFFFFF"/>
        <w:spacing w:before="120" w:after="0" w:line="240" w:lineRule="exact"/>
        <w:jc w:val="both"/>
        <w:rPr>
          <w:rFonts w:ascii="Fira Sans" w:hAnsi="Fira Sans"/>
          <w:sz w:val="19"/>
          <w:szCs w:val="19"/>
        </w:rPr>
      </w:pPr>
      <w:r w:rsidRPr="00B40B48">
        <w:rPr>
          <w:rFonts w:ascii="Fira Sans" w:hAnsi="Fira Sans"/>
          <w:sz w:val="19"/>
          <w:szCs w:val="19"/>
        </w:rPr>
        <w:t xml:space="preserve">profilowane </w:t>
      </w:r>
    </w:p>
    <w:p w14:paraId="61CE59E0" w14:textId="77777777" w:rsidR="008363B5" w:rsidRPr="00B40B48" w:rsidRDefault="008363B5" w:rsidP="008363B5">
      <w:pPr>
        <w:pStyle w:val="Akapitzlist"/>
        <w:numPr>
          <w:ilvl w:val="0"/>
          <w:numId w:val="16"/>
        </w:numPr>
        <w:shd w:val="clear" w:color="auto" w:fill="FFFFFF"/>
        <w:spacing w:before="120" w:after="0" w:line="240" w:lineRule="exact"/>
        <w:jc w:val="both"/>
        <w:rPr>
          <w:rFonts w:ascii="Fira Sans" w:hAnsi="Fira Sans"/>
          <w:sz w:val="19"/>
          <w:szCs w:val="19"/>
        </w:rPr>
      </w:pPr>
      <w:r w:rsidRPr="00B40B48">
        <w:rPr>
          <w:rFonts w:ascii="Fira Sans" w:hAnsi="Fira Sans"/>
          <w:sz w:val="19"/>
          <w:szCs w:val="19"/>
        </w:rPr>
        <w:t>podlegały zautomatyzowanemu podejmowaniu decyzji.</w:t>
      </w:r>
    </w:p>
    <w:p w14:paraId="445ADB30" w14:textId="77777777" w:rsidR="008363B5" w:rsidRPr="00B40B48" w:rsidRDefault="008363B5" w:rsidP="008363B5">
      <w:pPr>
        <w:numPr>
          <w:ilvl w:val="0"/>
          <w:numId w:val="1"/>
        </w:numPr>
        <w:shd w:val="clear" w:color="auto" w:fill="FDFDFD"/>
        <w:spacing w:before="120" w:after="0" w:line="240" w:lineRule="exact"/>
        <w:ind w:left="567" w:hanging="357"/>
        <w:jc w:val="both"/>
        <w:rPr>
          <w:rStyle w:val="Pogrubienie"/>
          <w:rFonts w:ascii="Fira Sans" w:hAnsi="Fira Sans"/>
          <w:color w:val="222222"/>
          <w:sz w:val="19"/>
          <w:szCs w:val="19"/>
        </w:rPr>
      </w:pPr>
      <w:r w:rsidRPr="00B40B48">
        <w:rPr>
          <w:rStyle w:val="Pogrubienie"/>
          <w:rFonts w:ascii="Fira Sans" w:hAnsi="Fira Sans"/>
          <w:b/>
          <w:color w:val="222222"/>
          <w:sz w:val="19"/>
          <w:szCs w:val="19"/>
        </w:rPr>
        <w:t>Przekazywanie danych osobowych do podmiotów spoza Europejskiego Obszaru Gospodarczego („EOG”) lub organizacji międzynarodowych</w:t>
      </w:r>
    </w:p>
    <w:p w14:paraId="6C97A118" w14:textId="77777777" w:rsidR="008363B5" w:rsidRPr="00B40B48" w:rsidRDefault="008363B5" w:rsidP="008363B5">
      <w:pPr>
        <w:shd w:val="clear" w:color="auto" w:fill="FDFDFD"/>
        <w:spacing w:before="120" w:line="240" w:lineRule="exact"/>
        <w:ind w:left="567"/>
        <w:jc w:val="both"/>
        <w:rPr>
          <w:rFonts w:ascii="Fira Sans" w:hAnsi="Fira Sans"/>
          <w:color w:val="222222"/>
          <w:sz w:val="19"/>
          <w:szCs w:val="19"/>
        </w:rPr>
      </w:pPr>
      <w:r w:rsidRPr="00B40B48">
        <w:rPr>
          <w:rFonts w:ascii="Fira Sans" w:hAnsi="Fira Sans"/>
          <w:color w:val="222222"/>
          <w:sz w:val="19"/>
          <w:szCs w:val="19"/>
        </w:rPr>
        <w:t>Pani/Pana dane osobowe nie będą udostępniane podmiotom mającym siedzibę poza EOG oraz organizacjom międzynarodowym</w:t>
      </w:r>
      <w:r w:rsidRPr="00B40B48">
        <w:rPr>
          <w:rFonts w:ascii="Fira Sans" w:hAnsi="Fira Sans"/>
          <w:strike/>
          <w:color w:val="222222"/>
          <w:sz w:val="19"/>
          <w:szCs w:val="19"/>
        </w:rPr>
        <w:t>.</w:t>
      </w:r>
    </w:p>
    <w:p w14:paraId="100BFBB3" w14:textId="77777777" w:rsidR="00DC39ED" w:rsidRPr="00DC39ED" w:rsidRDefault="00DC39ED" w:rsidP="00DC39ED">
      <w:pPr>
        <w:jc w:val="both"/>
        <w:rPr>
          <w:rFonts w:ascii="Fira Sans" w:hAnsi="Fira Sans"/>
          <w:sz w:val="19"/>
          <w:szCs w:val="19"/>
        </w:rPr>
      </w:pPr>
    </w:p>
    <w:p w14:paraId="36C3BDBF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0E531950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24FECC22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5DEA056C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75DEEE9A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04747925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035822D6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673D2D87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31088051" w14:textId="77777777" w:rsidR="00EA26F0" w:rsidRPr="009336D1" w:rsidRDefault="00EA26F0" w:rsidP="009336D1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Fira Sans" w:hAnsi="Fira Sans"/>
          <w:b/>
          <w:vanish/>
          <w:sz w:val="19"/>
          <w:szCs w:val="19"/>
        </w:rPr>
      </w:pPr>
    </w:p>
    <w:p w14:paraId="2E2F68F6" w14:textId="77777777" w:rsidR="00B144CF" w:rsidRPr="008363B5" w:rsidRDefault="00B144CF" w:rsidP="008363B5">
      <w:pPr>
        <w:pStyle w:val="Akapitzlist"/>
        <w:spacing w:after="120" w:line="240" w:lineRule="auto"/>
        <w:jc w:val="both"/>
        <w:rPr>
          <w:rFonts w:ascii="Fira Sans" w:hAnsi="Fira Sans"/>
          <w:color w:val="222222"/>
          <w:sz w:val="19"/>
          <w:szCs w:val="19"/>
        </w:rPr>
      </w:pPr>
    </w:p>
    <w:sectPr w:rsidR="00B144CF" w:rsidRPr="008363B5" w:rsidSect="00B4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12320" w14:textId="77777777" w:rsidR="00C605A3" w:rsidRDefault="00C605A3" w:rsidP="0046606D">
      <w:pPr>
        <w:spacing w:after="0" w:line="240" w:lineRule="auto"/>
      </w:pPr>
      <w:r>
        <w:separator/>
      </w:r>
    </w:p>
  </w:endnote>
  <w:endnote w:type="continuationSeparator" w:id="0">
    <w:p w14:paraId="3840A0ED" w14:textId="77777777" w:rsidR="00C605A3" w:rsidRDefault="00C605A3" w:rsidP="0046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B4F7A" w14:textId="77777777" w:rsidR="00C605A3" w:rsidRDefault="00C605A3" w:rsidP="0046606D">
      <w:pPr>
        <w:spacing w:after="0" w:line="240" w:lineRule="auto"/>
      </w:pPr>
      <w:r>
        <w:separator/>
      </w:r>
    </w:p>
  </w:footnote>
  <w:footnote w:type="continuationSeparator" w:id="0">
    <w:p w14:paraId="3E5A7A09" w14:textId="77777777" w:rsidR="00C605A3" w:rsidRDefault="00C605A3" w:rsidP="0046606D">
      <w:pPr>
        <w:spacing w:after="0" w:line="240" w:lineRule="auto"/>
      </w:pPr>
      <w:r>
        <w:continuationSeparator/>
      </w:r>
    </w:p>
  </w:footnote>
  <w:footnote w:id="1">
    <w:p w14:paraId="1E759D25" w14:textId="77777777" w:rsidR="00C605A3" w:rsidRPr="001606E5" w:rsidRDefault="00C605A3" w:rsidP="0046606D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1606E5">
        <w:rPr>
          <w:rStyle w:val="Odwoanieprzypisudolnego"/>
          <w:rFonts w:ascii="Fira Sans" w:hAnsi="Fira Sans"/>
          <w:sz w:val="16"/>
          <w:szCs w:val="16"/>
        </w:rPr>
        <w:footnoteRef/>
      </w:r>
      <w:r w:rsidRPr="001606E5">
        <w:rPr>
          <w:rFonts w:ascii="Fira Sans" w:hAnsi="Fira Sans"/>
          <w:sz w:val="16"/>
          <w:szCs w:val="16"/>
        </w:rPr>
        <w:t xml:space="preserve"> Na podstawie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(dalej: RODO)</w:t>
      </w:r>
    </w:p>
  </w:footnote>
  <w:footnote w:id="2">
    <w:p w14:paraId="211A472C" w14:textId="77777777" w:rsidR="00C605A3" w:rsidRPr="007A08B6" w:rsidRDefault="00C605A3" w:rsidP="008363B5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08B6">
        <w:rPr>
          <w:rStyle w:val="Odwoanieprzypisudolnego"/>
          <w:rFonts w:ascii="Fira Sans" w:hAnsi="Fira Sans"/>
          <w:sz w:val="16"/>
          <w:szCs w:val="16"/>
        </w:rPr>
        <w:footnoteRef/>
      </w:r>
      <w:r w:rsidRPr="007A08B6">
        <w:rPr>
          <w:rFonts w:ascii="Fira Sans" w:hAnsi="Fira Sans"/>
          <w:sz w:val="16"/>
          <w:szCs w:val="16"/>
        </w:rPr>
        <w:t xml:space="preserve"> art. 6 ust. 1 lit. a) RODO</w:t>
      </w:r>
    </w:p>
  </w:footnote>
  <w:footnote w:id="3">
    <w:p w14:paraId="08291557" w14:textId="77777777" w:rsidR="00C605A3" w:rsidRPr="007A08B6" w:rsidRDefault="00C605A3" w:rsidP="008363B5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08B6">
        <w:rPr>
          <w:rStyle w:val="Odwoanieprzypisudolnego"/>
          <w:rFonts w:ascii="Fira Sans" w:hAnsi="Fira Sans"/>
          <w:sz w:val="16"/>
          <w:szCs w:val="16"/>
        </w:rPr>
        <w:footnoteRef/>
      </w:r>
      <w:r w:rsidRPr="007A08B6">
        <w:rPr>
          <w:rFonts w:ascii="Fira Sans" w:hAnsi="Fira Sans"/>
          <w:sz w:val="16"/>
          <w:szCs w:val="16"/>
        </w:rPr>
        <w:t xml:space="preserve"> art. 6 ust. 1 lit. e) RODO</w:t>
      </w:r>
    </w:p>
  </w:footnote>
  <w:footnote w:id="4">
    <w:p w14:paraId="2B24607B" w14:textId="67DA9178" w:rsidR="00C605A3" w:rsidRPr="007A08B6" w:rsidRDefault="00C605A3" w:rsidP="008363B5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08B6">
        <w:rPr>
          <w:rStyle w:val="Odwoanieprzypisudolnego"/>
          <w:rFonts w:ascii="Fira Sans" w:hAnsi="Fira Sans"/>
          <w:sz w:val="16"/>
          <w:szCs w:val="16"/>
        </w:rPr>
        <w:footnoteRef/>
      </w:r>
      <w:r w:rsidRPr="007A08B6">
        <w:rPr>
          <w:rFonts w:ascii="Fira Sans" w:hAnsi="Fira Sans"/>
          <w:sz w:val="16"/>
          <w:szCs w:val="16"/>
        </w:rPr>
        <w:t xml:space="preserve"> zgodnie z art. 25 ust. 1. pkt 17 oraz art. 25 ust. 2 – do zadań Prezesa Głównego Urzędu Statystycznego oraz  urzędów statystycznych (zgodnie z nadanym statutem) należy popularyzacjai promocja wiedzy o statystyce.</w:t>
      </w:r>
    </w:p>
  </w:footnote>
  <w:footnote w:id="5">
    <w:p w14:paraId="2D96192A" w14:textId="77777777" w:rsidR="001606E5" w:rsidRDefault="001606E5">
      <w:pPr>
        <w:pStyle w:val="Tekstprzypisudolnego"/>
      </w:pPr>
      <w:r w:rsidRPr="007A08B6">
        <w:rPr>
          <w:rStyle w:val="Odwoanieprzypisudolnego"/>
          <w:rFonts w:ascii="Fira Sans" w:hAnsi="Fira Sans"/>
          <w:sz w:val="16"/>
          <w:szCs w:val="16"/>
        </w:rPr>
        <w:footnoteRef/>
      </w:r>
      <w:r w:rsidRPr="007A08B6">
        <w:rPr>
          <w:rFonts w:ascii="Fira Sans" w:hAnsi="Fira Sans"/>
          <w:sz w:val="16"/>
          <w:szCs w:val="16"/>
        </w:rPr>
        <w:t xml:space="preserve"> art. 6 ust. 1 lit. c) RODO w związku z </w:t>
      </w:r>
      <w:r w:rsidRPr="007A08B6">
        <w:rPr>
          <w:rFonts w:ascii="Fira Sans" w:eastAsia="Times New Roman" w:hAnsi="Fira Sans" w:cs="Times New Roman"/>
          <w:sz w:val="16"/>
          <w:szCs w:val="16"/>
          <w:lang w:eastAsia="pl-PL"/>
        </w:rPr>
        <w:t>ustawą z dnia 14 lipca 1983 r. o narodowym zasobie archiwalnym i archiwach (Dz.U. z  019 r. poz. 553, z późn. zm.).</w:t>
      </w:r>
    </w:p>
  </w:footnote>
  <w:footnote w:id="6">
    <w:p w14:paraId="725028DC" w14:textId="77777777" w:rsidR="00C605A3" w:rsidRPr="00D92420" w:rsidRDefault="00C605A3" w:rsidP="008363B5">
      <w:pPr>
        <w:pStyle w:val="Tekstprzypisudolnego"/>
        <w:jc w:val="both"/>
        <w:rPr>
          <w:rFonts w:ascii="Fira Sans" w:hAnsi="Fira Sans"/>
          <w:sz w:val="18"/>
          <w:szCs w:val="18"/>
        </w:rPr>
      </w:pPr>
      <w:r w:rsidRPr="0053008A">
        <w:rPr>
          <w:rStyle w:val="Odwoanieprzypisudolnego"/>
          <w:rFonts w:ascii="Fira Sans" w:hAnsi="Fira Sans"/>
          <w:sz w:val="18"/>
          <w:szCs w:val="18"/>
        </w:rPr>
        <w:footnoteRef/>
      </w:r>
      <w:r w:rsidRPr="0053008A">
        <w:rPr>
          <w:rFonts w:ascii="Fira Sans" w:hAnsi="Fira Sans"/>
          <w:sz w:val="18"/>
          <w:szCs w:val="18"/>
        </w:rPr>
        <w:t xml:space="preserve"> załącznik do zarządzenia nr 22 Prezesa GUS z dnia 23 grudnia 2014 r. w sprawie wprowadzenia Instrukcji Kancelaryjnej dla jednostek organizacyjnych służb statystyki publicznej oraz jednolitych rzeczowych wykazów akt dla Głównego Urzędu Statystycznego i urzędów statystycznych</w:t>
      </w:r>
      <w:r>
        <w:rPr>
          <w:rFonts w:ascii="Fira Sans" w:hAnsi="Fira Sans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3E4A"/>
    <w:multiLevelType w:val="hybridMultilevel"/>
    <w:tmpl w:val="37CE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A8E"/>
    <w:multiLevelType w:val="multilevel"/>
    <w:tmpl w:val="F56E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55FCE"/>
    <w:multiLevelType w:val="multilevel"/>
    <w:tmpl w:val="79C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F74"/>
    <w:multiLevelType w:val="multilevel"/>
    <w:tmpl w:val="4E207A6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775628F"/>
    <w:multiLevelType w:val="multilevel"/>
    <w:tmpl w:val="B4F4AA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F3FBF"/>
    <w:multiLevelType w:val="multilevel"/>
    <w:tmpl w:val="86C2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17D2659"/>
    <w:multiLevelType w:val="multilevel"/>
    <w:tmpl w:val="D23A9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C541F"/>
    <w:multiLevelType w:val="multilevel"/>
    <w:tmpl w:val="AE06D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97E0D"/>
    <w:multiLevelType w:val="multilevel"/>
    <w:tmpl w:val="BF9A13E8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FB21C4F"/>
    <w:multiLevelType w:val="multilevel"/>
    <w:tmpl w:val="0F7C6A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24D2663"/>
    <w:multiLevelType w:val="multilevel"/>
    <w:tmpl w:val="80EE928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FEF6654"/>
    <w:multiLevelType w:val="multilevel"/>
    <w:tmpl w:val="026A0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  <w:b/>
        <w:i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70C13"/>
    <w:multiLevelType w:val="multilevel"/>
    <w:tmpl w:val="4DB8F0A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ADF000B"/>
    <w:multiLevelType w:val="hybridMultilevel"/>
    <w:tmpl w:val="C84A3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833062"/>
    <w:multiLevelType w:val="multilevel"/>
    <w:tmpl w:val="859880C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E1379F5"/>
    <w:multiLevelType w:val="hybridMultilevel"/>
    <w:tmpl w:val="E7125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10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6D"/>
    <w:rsid w:val="000315A7"/>
    <w:rsid w:val="000B5E37"/>
    <w:rsid w:val="001606E5"/>
    <w:rsid w:val="002E0F5C"/>
    <w:rsid w:val="00326AA8"/>
    <w:rsid w:val="00376750"/>
    <w:rsid w:val="00380735"/>
    <w:rsid w:val="003F383C"/>
    <w:rsid w:val="0046606D"/>
    <w:rsid w:val="004D4B7F"/>
    <w:rsid w:val="004F6229"/>
    <w:rsid w:val="00622D48"/>
    <w:rsid w:val="006340AE"/>
    <w:rsid w:val="0066232B"/>
    <w:rsid w:val="006D750E"/>
    <w:rsid w:val="0075670B"/>
    <w:rsid w:val="00777958"/>
    <w:rsid w:val="007A08B6"/>
    <w:rsid w:val="007B4409"/>
    <w:rsid w:val="007D7475"/>
    <w:rsid w:val="008363B5"/>
    <w:rsid w:val="008E4F21"/>
    <w:rsid w:val="0090781A"/>
    <w:rsid w:val="009336D1"/>
    <w:rsid w:val="0097496F"/>
    <w:rsid w:val="009B1008"/>
    <w:rsid w:val="009D2700"/>
    <w:rsid w:val="00AA39FC"/>
    <w:rsid w:val="00B144CF"/>
    <w:rsid w:val="00B44C85"/>
    <w:rsid w:val="00B52DEA"/>
    <w:rsid w:val="00C605A3"/>
    <w:rsid w:val="00C726A6"/>
    <w:rsid w:val="00CF180B"/>
    <w:rsid w:val="00D52E75"/>
    <w:rsid w:val="00D647B2"/>
    <w:rsid w:val="00DC39ED"/>
    <w:rsid w:val="00EA26F0"/>
    <w:rsid w:val="00EE729A"/>
    <w:rsid w:val="00F5156B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D773"/>
  <w15:docId w15:val="{70FFEA9F-1AB3-4089-A314-56733F1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theme="minorBidi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06D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06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06D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06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6606D"/>
    <w:pPr>
      <w:ind w:left="720"/>
      <w:contextualSpacing/>
    </w:pPr>
  </w:style>
  <w:style w:type="paragraph" w:customStyle="1" w:styleId="Default">
    <w:name w:val="Default"/>
    <w:rsid w:val="009336D1"/>
    <w:pPr>
      <w:autoSpaceDE w:val="0"/>
      <w:autoSpaceDN w:val="0"/>
      <w:adjustRightInd w:val="0"/>
      <w:spacing w:after="0" w:line="240" w:lineRule="auto"/>
    </w:pPr>
    <w:rPr>
      <w:rFonts w:cs="Fira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75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475"/>
    <w:rPr>
      <w:rFonts w:asciiTheme="minorHAnsi" w:hAnsi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7475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7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75"/>
    <w:rPr>
      <w:rFonts w:ascii="Segoe UI" w:hAnsi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8363B5"/>
    <w:rPr>
      <w:rFonts w:asciiTheme="minorHAnsi" w:hAnsiTheme="minorHAns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363B5"/>
    <w:rPr>
      <w:rFonts w:ascii="firabold" w:hAnsi="firabold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_usbdg@stat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E1F79E028074DB0645F4CFB639444" ma:contentTypeVersion="0" ma:contentTypeDescription="Utwórz nowy dokument." ma:contentTypeScope="" ma:versionID="04c5ddfa81557c2caa0329ae4981a1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857C-D0EC-40A5-8B6B-25B7B52EF7C4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E43A09-3B83-4923-A6F4-16444E647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1DD02-30F1-4CE6-8B08-466742651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F9913C-F22E-4B7D-BDA5-79BAE3E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457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 Agata</dc:creator>
  <cp:lastModifiedBy>Książkiewicz Jagoda</cp:lastModifiedBy>
  <cp:revision>2</cp:revision>
  <cp:lastPrinted>2020-10-30T10:49:00Z</cp:lastPrinted>
  <dcterms:created xsi:type="dcterms:W3CDTF">2021-01-20T12:39:00Z</dcterms:created>
  <dcterms:modified xsi:type="dcterms:W3CDTF">2021-01-20T12:39:00Z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0x010100EEAE1F79E028074DB0645F4CFB639444</vt:lpwstr>
  </property>
</Properties>
</file>