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B866" w14:textId="77777777" w:rsidR="009E1DB2" w:rsidRDefault="00000000">
      <w:pPr>
        <w:pStyle w:val="Nagwek1"/>
        <w:spacing w:before="70" w:line="276" w:lineRule="auto"/>
        <w:ind w:left="101" w:right="100"/>
        <w:jc w:val="center"/>
      </w:pPr>
      <w:r w:rsidRPr="00DA3029">
        <w:t xml:space="preserve">WNIOSEK O </w:t>
      </w:r>
      <w:r w:rsidR="00026667">
        <w:t xml:space="preserve">PREFERENCYJNY ZAKUP </w:t>
      </w:r>
      <w:r w:rsidR="00AF36EF">
        <w:t>PALIWA STAŁEGO</w:t>
      </w:r>
      <w:r w:rsidR="00063FD7">
        <w:br/>
      </w:r>
      <w:r w:rsidRPr="00DA3029">
        <w:t>DLA GOSPODARSTWA DOMOWEGO</w:t>
      </w:r>
    </w:p>
    <w:p w14:paraId="6251DBD9" w14:textId="691DEB6E" w:rsidR="00133680" w:rsidRPr="009E1DB2" w:rsidRDefault="009E1DB2">
      <w:pPr>
        <w:pStyle w:val="Nagwek1"/>
        <w:spacing w:before="70" w:line="276" w:lineRule="auto"/>
        <w:ind w:left="101" w:right="100"/>
        <w:jc w:val="center"/>
        <w:rPr>
          <w:u w:val="single"/>
        </w:rPr>
      </w:pPr>
      <w:r w:rsidRPr="009E1DB2">
        <w:rPr>
          <w:u w:val="single"/>
        </w:rPr>
        <w:t xml:space="preserve"> SPRZEDAŻ KOŃCOWA</w:t>
      </w:r>
    </w:p>
    <w:p w14:paraId="796C038C" w14:textId="77777777" w:rsidR="00133680" w:rsidRPr="00DA3029" w:rsidRDefault="00133680">
      <w:pPr>
        <w:pStyle w:val="Tekstpodstawowy"/>
        <w:rPr>
          <w:b/>
          <w:sz w:val="24"/>
          <w:szCs w:val="24"/>
        </w:rPr>
      </w:pPr>
    </w:p>
    <w:p w14:paraId="3ECC7AE9" w14:textId="77777777" w:rsidR="00133680" w:rsidRPr="00DA3029" w:rsidRDefault="00133680">
      <w:pPr>
        <w:pStyle w:val="Tekstpodstawowy"/>
        <w:spacing w:before="10"/>
        <w:jc w:val="both"/>
        <w:rPr>
          <w:sz w:val="24"/>
          <w:szCs w:val="24"/>
        </w:rPr>
      </w:pPr>
    </w:p>
    <w:p w14:paraId="459407A6" w14:textId="10A1C4A7" w:rsidR="00133680" w:rsidRPr="00DA3029" w:rsidRDefault="00000000">
      <w:pPr>
        <w:pStyle w:val="Tytu"/>
        <w:spacing w:line="362" w:lineRule="auto"/>
        <w:jc w:val="both"/>
        <w:rPr>
          <w:b w:val="0"/>
          <w:bCs w:val="0"/>
          <w:sz w:val="24"/>
          <w:szCs w:val="24"/>
        </w:rPr>
      </w:pPr>
      <w:r w:rsidRPr="00DA3029">
        <w:rPr>
          <w:b w:val="0"/>
          <w:bCs w:val="0"/>
          <w:sz w:val="24"/>
          <w:szCs w:val="24"/>
        </w:rPr>
        <w:t>Organ do którego składany jest wniosek o preferencyjny zakup</w:t>
      </w:r>
      <w:r w:rsidR="00C626AD">
        <w:rPr>
          <w:b w:val="0"/>
          <w:bCs w:val="0"/>
          <w:sz w:val="24"/>
          <w:szCs w:val="24"/>
        </w:rPr>
        <w:t xml:space="preserve"> paliwa stałego</w:t>
      </w:r>
      <w:r w:rsidRPr="00DA3029">
        <w:rPr>
          <w:b w:val="0"/>
          <w:bCs w:val="0"/>
          <w:sz w:val="24"/>
          <w:szCs w:val="24"/>
        </w:rPr>
        <w:t xml:space="preserve"> dla gospodarstwa domowego:</w:t>
      </w:r>
    </w:p>
    <w:p w14:paraId="5AF63E53" w14:textId="5B95891C" w:rsidR="00133680" w:rsidRPr="00DA3029" w:rsidRDefault="00325393" w:rsidP="00DA3029">
      <w:pPr>
        <w:pStyle w:val="Nagwek1"/>
        <w:spacing w:before="0"/>
        <w:ind w:left="2939" w:right="2941"/>
        <w:jc w:val="center"/>
      </w:pPr>
      <w:r w:rsidRPr="00DA3029">
        <w:t>Wójt Gminy Czernikowo</w:t>
      </w:r>
    </w:p>
    <w:p w14:paraId="33C1D9E2" w14:textId="34B69597" w:rsidR="00133680" w:rsidRPr="00DA3029" w:rsidRDefault="00000000" w:rsidP="00DA3029">
      <w:pPr>
        <w:pStyle w:val="Nagwek1"/>
        <w:spacing w:before="0"/>
        <w:ind w:left="2939" w:right="2941"/>
        <w:jc w:val="center"/>
      </w:pPr>
      <w:r w:rsidRPr="00DA3029">
        <w:t xml:space="preserve">ul. </w:t>
      </w:r>
      <w:r w:rsidR="00325393" w:rsidRPr="00DA3029">
        <w:t>Słowackiego 12</w:t>
      </w:r>
    </w:p>
    <w:p w14:paraId="2ED083E0" w14:textId="075D2A2F" w:rsidR="00133680" w:rsidRPr="00DA3029" w:rsidRDefault="00325393" w:rsidP="00DA3029">
      <w:pPr>
        <w:ind w:left="101" w:right="101"/>
        <w:jc w:val="center"/>
        <w:rPr>
          <w:sz w:val="24"/>
          <w:szCs w:val="24"/>
        </w:rPr>
      </w:pPr>
      <w:r w:rsidRPr="00DA3029">
        <w:rPr>
          <w:b/>
          <w:sz w:val="24"/>
          <w:szCs w:val="24"/>
        </w:rPr>
        <w:t>87-640 Czernikowo</w:t>
      </w:r>
    </w:p>
    <w:p w14:paraId="105FFAE0" w14:textId="77777777" w:rsidR="00133680" w:rsidRPr="00DA3029" w:rsidRDefault="00133680">
      <w:pPr>
        <w:pStyle w:val="Tekstpodstawowy"/>
        <w:spacing w:before="3"/>
        <w:rPr>
          <w:b/>
          <w:sz w:val="24"/>
          <w:szCs w:val="24"/>
        </w:rPr>
      </w:pPr>
    </w:p>
    <w:p w14:paraId="4D281653" w14:textId="77777777" w:rsidR="00133680" w:rsidRPr="00DA3029" w:rsidRDefault="00000000">
      <w:pPr>
        <w:ind w:left="116"/>
        <w:rPr>
          <w:b/>
          <w:sz w:val="24"/>
          <w:szCs w:val="24"/>
        </w:rPr>
      </w:pPr>
      <w:r w:rsidRPr="00DA3029">
        <w:rPr>
          <w:b/>
          <w:sz w:val="24"/>
          <w:szCs w:val="24"/>
        </w:rPr>
        <w:t>Dane dotyczące wnioskodawcy:</w:t>
      </w:r>
    </w:p>
    <w:p w14:paraId="15ED5BC6" w14:textId="77777777" w:rsidR="00133680" w:rsidRPr="00DA3029" w:rsidRDefault="00133680">
      <w:pPr>
        <w:pStyle w:val="Tekstpodstawowy"/>
        <w:spacing w:before="3"/>
        <w:rPr>
          <w:b/>
          <w:sz w:val="24"/>
          <w:szCs w:val="24"/>
        </w:rPr>
      </w:pPr>
    </w:p>
    <w:p w14:paraId="4DE68ACD" w14:textId="4805FF02" w:rsidR="00133680" w:rsidRPr="00DA3029" w:rsidRDefault="00000000" w:rsidP="00DA3029">
      <w:pPr>
        <w:pStyle w:val="Akapitzlist"/>
        <w:numPr>
          <w:ilvl w:val="0"/>
          <w:numId w:val="8"/>
        </w:numPr>
        <w:rPr>
          <w:b/>
          <w:sz w:val="24"/>
          <w:szCs w:val="24"/>
        </w:rPr>
      </w:pPr>
      <w:r w:rsidRPr="00DA3029">
        <w:rPr>
          <w:b/>
          <w:sz w:val="24"/>
          <w:szCs w:val="24"/>
        </w:rPr>
        <w:t>Dane osoby fizycznej składającej wniosek, zwanej dalej „wnioskodawcą”.</w:t>
      </w:r>
    </w:p>
    <w:p w14:paraId="4BDBBD9D" w14:textId="77777777" w:rsidR="00DA3029" w:rsidRPr="00DA3029" w:rsidRDefault="00DA3029" w:rsidP="00DA3029">
      <w:pPr>
        <w:pStyle w:val="Akapitzlist"/>
        <w:ind w:firstLine="0"/>
        <w:rPr>
          <w:b/>
          <w:sz w:val="24"/>
          <w:szCs w:val="24"/>
        </w:rPr>
      </w:pPr>
    </w:p>
    <w:p w14:paraId="2067CC71" w14:textId="160AEE6F" w:rsidR="00133680" w:rsidRDefault="00000000">
      <w:pPr>
        <w:pStyle w:val="Akapitzlist"/>
        <w:numPr>
          <w:ilvl w:val="0"/>
          <w:numId w:val="4"/>
        </w:numPr>
        <w:tabs>
          <w:tab w:val="left" w:pos="481"/>
        </w:tabs>
        <w:spacing w:before="46"/>
        <w:rPr>
          <w:bCs/>
          <w:sz w:val="24"/>
          <w:szCs w:val="24"/>
        </w:rPr>
      </w:pPr>
      <w:r w:rsidRPr="00DA3029">
        <w:rPr>
          <w:bCs/>
          <w:sz w:val="24"/>
          <w:szCs w:val="24"/>
        </w:rPr>
        <w:t>Imię (imiona)</w:t>
      </w:r>
    </w:p>
    <w:p w14:paraId="3C69CBF3" w14:textId="77777777" w:rsidR="00DA3029" w:rsidRPr="00DA3029" w:rsidRDefault="00DA3029" w:rsidP="00DA3029">
      <w:pPr>
        <w:pStyle w:val="Akapitzlist"/>
        <w:tabs>
          <w:tab w:val="left" w:pos="481"/>
        </w:tabs>
        <w:spacing w:before="46"/>
        <w:ind w:left="480" w:firstLine="0"/>
        <w:rPr>
          <w:bCs/>
          <w:sz w:val="14"/>
          <w:szCs w:val="14"/>
        </w:rPr>
      </w:pPr>
    </w:p>
    <w:p w14:paraId="491AC917" w14:textId="21FACB7D" w:rsidR="00133680" w:rsidRPr="00DA3029" w:rsidRDefault="00000000">
      <w:pPr>
        <w:spacing w:before="137"/>
        <w:ind w:left="116"/>
        <w:rPr>
          <w:bCs/>
          <w:sz w:val="24"/>
          <w:szCs w:val="24"/>
        </w:rPr>
      </w:pPr>
      <w:r w:rsidRPr="00DA3029">
        <w:rPr>
          <w:bCs/>
          <w:sz w:val="24"/>
          <w:szCs w:val="24"/>
        </w:rPr>
        <w:t>….................................................................................................................................................</w:t>
      </w:r>
    </w:p>
    <w:p w14:paraId="23A1607B" w14:textId="3B1CC5A1" w:rsidR="00133680" w:rsidRDefault="00000000">
      <w:pPr>
        <w:pStyle w:val="Akapitzlist"/>
        <w:numPr>
          <w:ilvl w:val="0"/>
          <w:numId w:val="4"/>
        </w:numPr>
        <w:tabs>
          <w:tab w:val="left" w:pos="481"/>
        </w:tabs>
        <w:spacing w:before="137"/>
        <w:rPr>
          <w:bCs/>
          <w:sz w:val="24"/>
          <w:szCs w:val="24"/>
        </w:rPr>
      </w:pPr>
      <w:r w:rsidRPr="00DA3029">
        <w:rPr>
          <w:bCs/>
          <w:sz w:val="24"/>
          <w:szCs w:val="24"/>
        </w:rPr>
        <w:t>Nazwisko</w:t>
      </w:r>
    </w:p>
    <w:p w14:paraId="59D68721" w14:textId="77777777" w:rsidR="00DA3029" w:rsidRPr="00DA3029" w:rsidRDefault="00DA3029" w:rsidP="00DA3029">
      <w:pPr>
        <w:pStyle w:val="Akapitzlist"/>
        <w:tabs>
          <w:tab w:val="left" w:pos="481"/>
        </w:tabs>
        <w:spacing w:before="137"/>
        <w:ind w:left="480" w:firstLine="0"/>
        <w:rPr>
          <w:bCs/>
          <w:sz w:val="14"/>
          <w:szCs w:val="14"/>
        </w:rPr>
      </w:pPr>
    </w:p>
    <w:p w14:paraId="00FF2275" w14:textId="2D5D3B13" w:rsidR="00133680" w:rsidRPr="00DA3029" w:rsidRDefault="00000000">
      <w:pPr>
        <w:spacing w:before="137"/>
        <w:ind w:left="116"/>
        <w:rPr>
          <w:bCs/>
          <w:sz w:val="24"/>
          <w:szCs w:val="24"/>
        </w:rPr>
      </w:pPr>
      <w:r w:rsidRPr="00DA3029">
        <w:rPr>
          <w:bCs/>
          <w:sz w:val="24"/>
          <w:szCs w:val="24"/>
        </w:rPr>
        <w:t>….................................................................................................................................................</w:t>
      </w:r>
    </w:p>
    <w:p w14:paraId="56D998D3" w14:textId="77777777" w:rsidR="00133680" w:rsidRPr="00DA3029" w:rsidRDefault="00000000">
      <w:pPr>
        <w:pStyle w:val="Akapitzlist"/>
        <w:numPr>
          <w:ilvl w:val="0"/>
          <w:numId w:val="4"/>
        </w:numPr>
        <w:tabs>
          <w:tab w:val="left" w:pos="481"/>
        </w:tabs>
        <w:spacing w:before="136"/>
        <w:rPr>
          <w:bCs/>
          <w:sz w:val="24"/>
          <w:szCs w:val="24"/>
        </w:rPr>
      </w:pPr>
      <w:r w:rsidRPr="00DA3029">
        <w:rPr>
          <w:bCs/>
          <w:sz w:val="24"/>
          <w:szCs w:val="24"/>
        </w:rPr>
        <w:t>Numer</w:t>
      </w:r>
      <w:r w:rsidRPr="00DA3029">
        <w:rPr>
          <w:bCs/>
          <w:spacing w:val="-5"/>
          <w:sz w:val="24"/>
          <w:szCs w:val="24"/>
        </w:rPr>
        <w:t xml:space="preserve"> </w:t>
      </w:r>
      <w:r w:rsidRPr="00DA3029">
        <w:rPr>
          <w:bCs/>
          <w:sz w:val="24"/>
          <w:szCs w:val="24"/>
        </w:rPr>
        <w:t>PESEL</w:t>
      </w:r>
    </w:p>
    <w:p w14:paraId="74C8CAF0" w14:textId="77777777" w:rsidR="00133680" w:rsidRPr="00DA3029" w:rsidRDefault="00133680">
      <w:pPr>
        <w:pStyle w:val="Tekstpodstawowy"/>
        <w:spacing w:before="2" w:after="1"/>
        <w:rPr>
          <w:bCs/>
          <w:sz w:val="24"/>
          <w:szCs w:val="24"/>
        </w:rPr>
      </w:pPr>
    </w:p>
    <w:tbl>
      <w:tblPr>
        <w:tblW w:w="5731" w:type="dxa"/>
        <w:tblInd w:w="113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521"/>
        <w:gridCol w:w="516"/>
        <w:gridCol w:w="526"/>
        <w:gridCol w:w="521"/>
        <w:gridCol w:w="517"/>
        <w:gridCol w:w="522"/>
        <w:gridCol w:w="525"/>
        <w:gridCol w:w="521"/>
        <w:gridCol w:w="521"/>
        <w:gridCol w:w="518"/>
        <w:gridCol w:w="523"/>
      </w:tblGrid>
      <w:tr w:rsidR="00133680" w:rsidRPr="00DA3029" w14:paraId="6352851D" w14:textId="77777777">
        <w:trPr>
          <w:trHeight w:val="551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E6142" w14:textId="77777777" w:rsidR="00133680" w:rsidRPr="00DA3029" w:rsidRDefault="00133680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5F56B" w14:textId="77777777" w:rsidR="00133680" w:rsidRPr="00DA3029" w:rsidRDefault="00133680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4FEE9" w14:textId="77777777" w:rsidR="00133680" w:rsidRPr="00DA3029" w:rsidRDefault="00133680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3FFD7" w14:textId="77777777" w:rsidR="00133680" w:rsidRPr="00DA3029" w:rsidRDefault="00133680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ADB16" w14:textId="77777777" w:rsidR="00133680" w:rsidRPr="00DA3029" w:rsidRDefault="00133680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397C3" w14:textId="77777777" w:rsidR="00133680" w:rsidRPr="00DA3029" w:rsidRDefault="00133680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1D33A" w14:textId="77777777" w:rsidR="00133680" w:rsidRPr="00DA3029" w:rsidRDefault="00133680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14B89" w14:textId="77777777" w:rsidR="00133680" w:rsidRPr="00DA3029" w:rsidRDefault="00133680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B9D16" w14:textId="77777777" w:rsidR="00133680" w:rsidRPr="00DA3029" w:rsidRDefault="00133680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6386D" w14:textId="77777777" w:rsidR="00133680" w:rsidRPr="00DA3029" w:rsidRDefault="00133680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15F6280" w14:textId="77777777" w:rsidR="00133680" w:rsidRPr="00DA3029" w:rsidRDefault="00133680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</w:tbl>
    <w:p w14:paraId="6FC9A7B6" w14:textId="77777777" w:rsidR="00133680" w:rsidRPr="00DA3029" w:rsidRDefault="00133680">
      <w:pPr>
        <w:pStyle w:val="Tekstpodstawowy"/>
        <w:rPr>
          <w:bCs/>
          <w:sz w:val="24"/>
          <w:szCs w:val="24"/>
        </w:rPr>
      </w:pPr>
    </w:p>
    <w:p w14:paraId="2633ECD3" w14:textId="77777777" w:rsidR="00133680" w:rsidRPr="00DA3029" w:rsidRDefault="00000000" w:rsidP="00DA3029">
      <w:pPr>
        <w:tabs>
          <w:tab w:val="left" w:pos="3655"/>
        </w:tabs>
        <w:spacing w:before="136" w:line="276" w:lineRule="auto"/>
        <w:ind w:left="116"/>
        <w:rPr>
          <w:bCs/>
          <w:sz w:val="24"/>
          <w:szCs w:val="24"/>
        </w:rPr>
      </w:pPr>
      <w:r w:rsidRPr="00DA3029">
        <w:rPr>
          <w:bCs/>
          <w:sz w:val="24"/>
          <w:szCs w:val="24"/>
        </w:rPr>
        <w:t>04.</w:t>
      </w:r>
      <w:r w:rsidRPr="00DA3029">
        <w:rPr>
          <w:bCs/>
          <w:spacing w:val="1"/>
          <w:sz w:val="24"/>
          <w:szCs w:val="24"/>
        </w:rPr>
        <w:t xml:space="preserve"> </w:t>
      </w:r>
      <w:r w:rsidRPr="00DA3029">
        <w:rPr>
          <w:bCs/>
          <w:sz w:val="24"/>
          <w:szCs w:val="24"/>
        </w:rPr>
        <w:t>Numer</w:t>
      </w:r>
      <w:r w:rsidRPr="00DA3029">
        <w:rPr>
          <w:bCs/>
          <w:spacing w:val="-6"/>
          <w:sz w:val="24"/>
          <w:szCs w:val="24"/>
        </w:rPr>
        <w:t xml:space="preserve"> </w:t>
      </w:r>
      <w:r w:rsidRPr="00DA3029">
        <w:rPr>
          <w:bCs/>
          <w:sz w:val="24"/>
          <w:szCs w:val="24"/>
        </w:rPr>
        <w:t>telefonu</w:t>
      </w:r>
      <w:r w:rsidRPr="00DA3029">
        <w:rPr>
          <w:bCs/>
          <w:sz w:val="24"/>
          <w:szCs w:val="24"/>
        </w:rPr>
        <w:tab/>
        <w:t>05. Adres poczty</w:t>
      </w:r>
      <w:r w:rsidRPr="00DA3029">
        <w:rPr>
          <w:bCs/>
          <w:spacing w:val="4"/>
          <w:sz w:val="24"/>
          <w:szCs w:val="24"/>
        </w:rPr>
        <w:t xml:space="preserve"> </w:t>
      </w:r>
      <w:r w:rsidRPr="00DA3029">
        <w:rPr>
          <w:bCs/>
          <w:sz w:val="24"/>
          <w:szCs w:val="24"/>
        </w:rPr>
        <w:t>elektronicznej</w:t>
      </w:r>
    </w:p>
    <w:p w14:paraId="3111304C" w14:textId="77777777" w:rsidR="00133680" w:rsidRPr="00DA3029" w:rsidRDefault="00000000" w:rsidP="00DA3029">
      <w:pPr>
        <w:spacing w:before="142" w:line="276" w:lineRule="auto"/>
        <w:ind w:left="97" w:right="105"/>
        <w:jc w:val="center"/>
        <w:rPr>
          <w:bCs/>
          <w:sz w:val="24"/>
          <w:szCs w:val="24"/>
        </w:rPr>
      </w:pPr>
      <w:r w:rsidRPr="00DA3029">
        <w:rPr>
          <w:bCs/>
          <w:sz w:val="24"/>
          <w:szCs w:val="24"/>
        </w:rPr>
        <w:t>….............................…                ..............................................................................................</w:t>
      </w:r>
    </w:p>
    <w:p w14:paraId="10B29FEE" w14:textId="50AED7F2" w:rsidR="00133680" w:rsidRPr="00B40CFE" w:rsidRDefault="00000000" w:rsidP="00B40CFE">
      <w:pPr>
        <w:pStyle w:val="Akapitzlist"/>
        <w:numPr>
          <w:ilvl w:val="0"/>
          <w:numId w:val="8"/>
        </w:numPr>
        <w:spacing w:before="168" w:line="360" w:lineRule="auto"/>
        <w:ind w:right="1188"/>
        <w:jc w:val="both"/>
        <w:rPr>
          <w:b/>
          <w:sz w:val="24"/>
          <w:szCs w:val="24"/>
        </w:rPr>
      </w:pPr>
      <w:r w:rsidRPr="00B40CFE">
        <w:rPr>
          <w:b/>
          <w:sz w:val="24"/>
          <w:szCs w:val="24"/>
        </w:rPr>
        <w:t>Adres pod którym prowadzone jest gospodarstwo domowe na rzecz</w:t>
      </w:r>
      <w:r w:rsidR="00DA3029" w:rsidRPr="00B40CFE">
        <w:rPr>
          <w:b/>
          <w:sz w:val="24"/>
          <w:szCs w:val="24"/>
        </w:rPr>
        <w:t xml:space="preserve">, </w:t>
      </w:r>
      <w:r w:rsidRPr="00B40CFE">
        <w:rPr>
          <w:b/>
          <w:sz w:val="24"/>
          <w:szCs w:val="24"/>
        </w:rPr>
        <w:t xml:space="preserve">którego dokonywany jest zakup preferencyjny. </w:t>
      </w:r>
    </w:p>
    <w:p w14:paraId="2FAE26C8" w14:textId="186B3D51" w:rsidR="00133680" w:rsidRDefault="00000000">
      <w:pPr>
        <w:pStyle w:val="Akapitzlist"/>
        <w:numPr>
          <w:ilvl w:val="0"/>
          <w:numId w:val="3"/>
        </w:numPr>
        <w:tabs>
          <w:tab w:val="left" w:pos="477"/>
        </w:tabs>
        <w:spacing w:before="137"/>
        <w:ind w:left="476" w:hanging="361"/>
        <w:rPr>
          <w:bCs/>
          <w:sz w:val="24"/>
          <w:szCs w:val="24"/>
        </w:rPr>
      </w:pPr>
      <w:r w:rsidRPr="00DA3029">
        <w:rPr>
          <w:bCs/>
          <w:sz w:val="24"/>
          <w:szCs w:val="24"/>
        </w:rPr>
        <w:t>Miejscowość i kod</w:t>
      </w:r>
      <w:r w:rsidRPr="00DA3029">
        <w:rPr>
          <w:bCs/>
          <w:spacing w:val="4"/>
          <w:sz w:val="24"/>
          <w:szCs w:val="24"/>
        </w:rPr>
        <w:t xml:space="preserve"> </w:t>
      </w:r>
      <w:r w:rsidRPr="00DA3029">
        <w:rPr>
          <w:bCs/>
          <w:sz w:val="24"/>
          <w:szCs w:val="24"/>
        </w:rPr>
        <w:t>pocztowy</w:t>
      </w:r>
    </w:p>
    <w:p w14:paraId="651C0E70" w14:textId="77777777" w:rsidR="00DA3029" w:rsidRPr="00DA3029" w:rsidRDefault="00DA3029" w:rsidP="00DA3029">
      <w:pPr>
        <w:pStyle w:val="Akapitzlist"/>
        <w:tabs>
          <w:tab w:val="left" w:pos="477"/>
        </w:tabs>
        <w:spacing w:before="137"/>
        <w:ind w:firstLine="0"/>
        <w:rPr>
          <w:bCs/>
          <w:sz w:val="14"/>
          <w:szCs w:val="14"/>
        </w:rPr>
      </w:pPr>
    </w:p>
    <w:p w14:paraId="47129EC6" w14:textId="77777777" w:rsidR="00133680" w:rsidRPr="00DA3029" w:rsidRDefault="00000000">
      <w:pPr>
        <w:spacing w:before="137"/>
        <w:ind w:left="116"/>
        <w:rPr>
          <w:bCs/>
          <w:sz w:val="24"/>
          <w:szCs w:val="24"/>
        </w:rPr>
      </w:pPr>
      <w:r w:rsidRPr="00DA3029">
        <w:rPr>
          <w:bCs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14:paraId="3061DCC9" w14:textId="0062B981" w:rsidR="00133680" w:rsidRDefault="00000000">
      <w:pPr>
        <w:pStyle w:val="Akapitzlist"/>
        <w:numPr>
          <w:ilvl w:val="0"/>
          <w:numId w:val="3"/>
        </w:numPr>
        <w:tabs>
          <w:tab w:val="left" w:pos="481"/>
        </w:tabs>
        <w:spacing w:before="137"/>
        <w:rPr>
          <w:bCs/>
          <w:sz w:val="24"/>
          <w:szCs w:val="24"/>
        </w:rPr>
      </w:pPr>
      <w:r w:rsidRPr="00DA3029">
        <w:rPr>
          <w:bCs/>
          <w:sz w:val="24"/>
          <w:szCs w:val="24"/>
        </w:rPr>
        <w:t>Ulica (jeśli</w:t>
      </w:r>
      <w:r w:rsidRPr="00DA3029">
        <w:rPr>
          <w:bCs/>
          <w:spacing w:val="2"/>
          <w:sz w:val="24"/>
          <w:szCs w:val="24"/>
        </w:rPr>
        <w:t xml:space="preserve"> </w:t>
      </w:r>
      <w:r w:rsidRPr="00DA3029">
        <w:rPr>
          <w:bCs/>
          <w:sz w:val="24"/>
          <w:szCs w:val="24"/>
        </w:rPr>
        <w:t>dotyczy)</w:t>
      </w:r>
    </w:p>
    <w:p w14:paraId="66734308" w14:textId="77777777" w:rsidR="00DA3029" w:rsidRPr="00DA3029" w:rsidRDefault="00DA3029" w:rsidP="00DA3029">
      <w:pPr>
        <w:pStyle w:val="Akapitzlist"/>
        <w:tabs>
          <w:tab w:val="left" w:pos="481"/>
        </w:tabs>
        <w:spacing w:before="137"/>
        <w:ind w:left="480" w:firstLine="0"/>
        <w:rPr>
          <w:bCs/>
          <w:sz w:val="14"/>
          <w:szCs w:val="14"/>
        </w:rPr>
      </w:pPr>
    </w:p>
    <w:p w14:paraId="355FD01B" w14:textId="77777777" w:rsidR="00133680" w:rsidRPr="00DA3029" w:rsidRDefault="00000000">
      <w:pPr>
        <w:spacing w:before="141"/>
        <w:ind w:left="116"/>
        <w:rPr>
          <w:bCs/>
          <w:sz w:val="24"/>
          <w:szCs w:val="24"/>
        </w:rPr>
      </w:pPr>
      <w:r w:rsidRPr="00DA3029">
        <w:rPr>
          <w:bCs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14:paraId="37BF616B" w14:textId="7DDE1CF3" w:rsidR="00133680" w:rsidRDefault="00000000">
      <w:pPr>
        <w:pStyle w:val="Akapitzlist"/>
        <w:numPr>
          <w:ilvl w:val="0"/>
          <w:numId w:val="3"/>
        </w:numPr>
        <w:tabs>
          <w:tab w:val="left" w:pos="481"/>
          <w:tab w:val="left" w:pos="3655"/>
        </w:tabs>
        <w:spacing w:before="138"/>
        <w:rPr>
          <w:bCs/>
          <w:sz w:val="24"/>
          <w:szCs w:val="24"/>
        </w:rPr>
      </w:pPr>
      <w:r w:rsidRPr="00DA3029">
        <w:rPr>
          <w:bCs/>
          <w:sz w:val="24"/>
          <w:szCs w:val="24"/>
        </w:rPr>
        <w:t>Numer</w:t>
      </w:r>
      <w:r w:rsidRPr="00DA3029">
        <w:rPr>
          <w:bCs/>
          <w:spacing w:val="-7"/>
          <w:sz w:val="24"/>
          <w:szCs w:val="24"/>
        </w:rPr>
        <w:t xml:space="preserve"> </w:t>
      </w:r>
      <w:r w:rsidRPr="00DA3029">
        <w:rPr>
          <w:bCs/>
          <w:sz w:val="24"/>
          <w:szCs w:val="24"/>
        </w:rPr>
        <w:t>domu</w:t>
      </w:r>
      <w:r w:rsidRPr="00DA3029">
        <w:rPr>
          <w:bCs/>
          <w:sz w:val="24"/>
          <w:szCs w:val="24"/>
        </w:rPr>
        <w:tab/>
        <w:t>04. Numer mieszkani</w:t>
      </w:r>
      <w:r w:rsidR="00DA3029">
        <w:rPr>
          <w:bCs/>
          <w:sz w:val="24"/>
          <w:szCs w:val="24"/>
        </w:rPr>
        <w:t>a</w:t>
      </w:r>
    </w:p>
    <w:p w14:paraId="4D099EA5" w14:textId="77777777" w:rsidR="00DA3029" w:rsidRPr="00DA3029" w:rsidRDefault="00DA3029" w:rsidP="00DA3029">
      <w:pPr>
        <w:pStyle w:val="Akapitzlist"/>
        <w:tabs>
          <w:tab w:val="left" w:pos="481"/>
          <w:tab w:val="left" w:pos="3655"/>
        </w:tabs>
        <w:spacing w:before="138"/>
        <w:ind w:left="480" w:firstLine="0"/>
        <w:rPr>
          <w:bCs/>
          <w:sz w:val="14"/>
          <w:szCs w:val="14"/>
        </w:rPr>
      </w:pPr>
    </w:p>
    <w:p w14:paraId="07349889" w14:textId="3D7F828D" w:rsidR="00DA3029" w:rsidRDefault="00000000" w:rsidP="00DA3029">
      <w:pPr>
        <w:spacing w:before="137"/>
        <w:ind w:left="116"/>
        <w:rPr>
          <w:bCs/>
          <w:sz w:val="24"/>
          <w:szCs w:val="24"/>
        </w:rPr>
      </w:pPr>
      <w:r w:rsidRPr="00DA3029">
        <w:rPr>
          <w:bCs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14:paraId="5FC04073" w14:textId="77777777" w:rsidR="00DA3029" w:rsidRDefault="00DA3029" w:rsidP="00DA3029">
      <w:pPr>
        <w:spacing w:before="137"/>
        <w:ind w:left="116"/>
        <w:rPr>
          <w:bCs/>
          <w:sz w:val="24"/>
          <w:szCs w:val="24"/>
        </w:rPr>
      </w:pPr>
    </w:p>
    <w:p w14:paraId="2B99CBBB" w14:textId="0C0C76EC" w:rsidR="00133680" w:rsidRPr="00B40CFE" w:rsidRDefault="00325393" w:rsidP="00B40CFE">
      <w:pPr>
        <w:pStyle w:val="Akapitzlist"/>
        <w:numPr>
          <w:ilvl w:val="0"/>
          <w:numId w:val="8"/>
        </w:numPr>
        <w:spacing w:before="137"/>
        <w:rPr>
          <w:b/>
          <w:sz w:val="24"/>
          <w:szCs w:val="24"/>
        </w:rPr>
      </w:pPr>
      <w:r w:rsidRPr="00B40CFE">
        <w:rPr>
          <w:b/>
          <w:sz w:val="24"/>
          <w:szCs w:val="24"/>
        </w:rPr>
        <w:lastRenderedPageBreak/>
        <w:t xml:space="preserve">Deklaruję zakup </w:t>
      </w:r>
      <w:r w:rsidR="00C626AD">
        <w:rPr>
          <w:b/>
          <w:sz w:val="24"/>
          <w:szCs w:val="24"/>
        </w:rPr>
        <w:t>paliwa sta</w:t>
      </w:r>
      <w:r w:rsidR="00026667">
        <w:rPr>
          <w:b/>
          <w:sz w:val="24"/>
          <w:szCs w:val="24"/>
        </w:rPr>
        <w:t>ł</w:t>
      </w:r>
      <w:r w:rsidR="00C626AD">
        <w:rPr>
          <w:b/>
          <w:sz w:val="24"/>
          <w:szCs w:val="24"/>
        </w:rPr>
        <w:t>ego</w:t>
      </w:r>
      <w:r w:rsidRPr="00B40CFE">
        <w:rPr>
          <w:b/>
          <w:sz w:val="24"/>
          <w:szCs w:val="24"/>
        </w:rPr>
        <w:t xml:space="preserve"> wykorzystywanego do ogrzewania nieruchomości:</w:t>
      </w:r>
    </w:p>
    <w:p w14:paraId="406AACC9" w14:textId="5DDB52B5" w:rsidR="00133680" w:rsidRPr="00DA3029" w:rsidRDefault="00133680" w:rsidP="009B1383">
      <w:pPr>
        <w:tabs>
          <w:tab w:val="left" w:pos="481"/>
        </w:tabs>
        <w:rPr>
          <w:b/>
          <w:sz w:val="24"/>
          <w:szCs w:val="24"/>
        </w:rPr>
      </w:pPr>
    </w:p>
    <w:p w14:paraId="08832F06" w14:textId="77777777" w:rsidR="009E1DB2" w:rsidRPr="009E1DB2" w:rsidRDefault="009E1DB2" w:rsidP="009E1DB2">
      <w:pPr>
        <w:pStyle w:val="Akapitzlist"/>
        <w:numPr>
          <w:ilvl w:val="0"/>
          <w:numId w:val="11"/>
        </w:numPr>
        <w:tabs>
          <w:tab w:val="left" w:pos="479"/>
        </w:tabs>
        <w:suppressAutoHyphens w:val="0"/>
        <w:spacing w:before="53" w:line="480" w:lineRule="auto"/>
        <w:ind w:right="251"/>
        <w:rPr>
          <w:rFonts w:eastAsia="Calibri"/>
          <w:sz w:val="24"/>
          <w:szCs w:val="24"/>
        </w:rPr>
      </w:pPr>
      <w:r w:rsidRPr="009E1DB2">
        <w:rPr>
          <w:rFonts w:eastAsia="Calibri"/>
          <w:sz w:val="24"/>
          <w:szCs w:val="24"/>
        </w:rPr>
        <w:t xml:space="preserve">ilość ………………… (tona) </w:t>
      </w:r>
      <w:r w:rsidRPr="009E1DB2">
        <w:rPr>
          <w:sz w:val="24"/>
          <w:szCs w:val="24"/>
        </w:rPr>
        <w:t>GROSZEK</w:t>
      </w:r>
      <w:r w:rsidRPr="009E1DB2">
        <w:rPr>
          <w:rFonts w:eastAsia="Calibri"/>
          <w:sz w:val="24"/>
          <w:szCs w:val="24"/>
        </w:rPr>
        <w:t xml:space="preserve"> </w:t>
      </w:r>
    </w:p>
    <w:p w14:paraId="2BAFB1D4" w14:textId="77777777" w:rsidR="009E1DB2" w:rsidRPr="009E1DB2" w:rsidRDefault="009E1DB2" w:rsidP="009E1DB2">
      <w:pPr>
        <w:pStyle w:val="Akapitzlist"/>
        <w:numPr>
          <w:ilvl w:val="0"/>
          <w:numId w:val="11"/>
        </w:numPr>
        <w:tabs>
          <w:tab w:val="left" w:pos="479"/>
        </w:tabs>
        <w:suppressAutoHyphens w:val="0"/>
        <w:spacing w:before="53" w:line="480" w:lineRule="auto"/>
        <w:ind w:right="251"/>
        <w:rPr>
          <w:rFonts w:eastAsia="Calibri"/>
          <w:sz w:val="24"/>
          <w:szCs w:val="24"/>
        </w:rPr>
      </w:pPr>
      <w:r w:rsidRPr="009E1DB2">
        <w:rPr>
          <w:rFonts w:eastAsia="Calibri"/>
          <w:sz w:val="24"/>
          <w:szCs w:val="24"/>
        </w:rPr>
        <w:t>ilość ………………… (tona) ORZECH</w:t>
      </w:r>
    </w:p>
    <w:p w14:paraId="4C4482AF" w14:textId="77777777" w:rsidR="00133680" w:rsidRPr="00DA3029" w:rsidRDefault="00133680">
      <w:pPr>
        <w:pStyle w:val="Akapitzlist"/>
        <w:tabs>
          <w:tab w:val="left" w:pos="481"/>
        </w:tabs>
        <w:ind w:left="480" w:firstLine="0"/>
        <w:rPr>
          <w:b/>
          <w:sz w:val="24"/>
          <w:szCs w:val="24"/>
        </w:rPr>
      </w:pPr>
    </w:p>
    <w:p w14:paraId="47C7B025" w14:textId="77777777" w:rsidR="00133680" w:rsidRPr="00DA3029" w:rsidRDefault="00133680">
      <w:pPr>
        <w:pStyle w:val="Tekstpodstawowy"/>
        <w:spacing w:before="10" w:line="360" w:lineRule="auto"/>
        <w:jc w:val="both"/>
        <w:rPr>
          <w:b/>
          <w:sz w:val="24"/>
          <w:szCs w:val="24"/>
        </w:rPr>
      </w:pPr>
    </w:p>
    <w:p w14:paraId="52BD69CF" w14:textId="2E4B1497" w:rsidR="00133680" w:rsidRPr="00DA3029" w:rsidRDefault="00000000" w:rsidP="00B40CFE">
      <w:pPr>
        <w:pStyle w:val="Tekstpodstawowy"/>
        <w:numPr>
          <w:ilvl w:val="0"/>
          <w:numId w:val="8"/>
        </w:numPr>
        <w:spacing w:before="10" w:line="360" w:lineRule="auto"/>
        <w:jc w:val="both"/>
        <w:rPr>
          <w:b/>
          <w:sz w:val="24"/>
          <w:szCs w:val="24"/>
        </w:rPr>
      </w:pPr>
      <w:r w:rsidRPr="00DA3029">
        <w:rPr>
          <w:b/>
          <w:sz w:val="24"/>
          <w:szCs w:val="24"/>
        </w:rPr>
        <w:t>Informacje przedstawione we wniosku o zakup składa się pod rygorem odpowiedzialności karnej za składanie fałszywych oświadczeń wynikającej</w:t>
      </w:r>
      <w:r w:rsidR="006F04AE">
        <w:rPr>
          <w:b/>
          <w:sz w:val="24"/>
          <w:szCs w:val="24"/>
        </w:rPr>
        <w:br/>
      </w:r>
      <w:r w:rsidRPr="00DA3029">
        <w:rPr>
          <w:b/>
          <w:sz w:val="24"/>
          <w:szCs w:val="24"/>
        </w:rPr>
        <w:t xml:space="preserve"> z art. 233 § 6 ustawy z dnia 6 czerwca 1997 r. – Kodeks karny. </w:t>
      </w:r>
    </w:p>
    <w:p w14:paraId="7F5D6995" w14:textId="7B2E901E" w:rsidR="00133680" w:rsidRDefault="00133680">
      <w:pPr>
        <w:pStyle w:val="Tekstpodstawowy"/>
        <w:spacing w:before="10"/>
        <w:rPr>
          <w:b/>
          <w:sz w:val="24"/>
          <w:szCs w:val="24"/>
        </w:rPr>
      </w:pPr>
    </w:p>
    <w:p w14:paraId="445BC925" w14:textId="5C059A86" w:rsidR="00B40CFE" w:rsidRDefault="00B40CFE">
      <w:pPr>
        <w:pStyle w:val="Tekstpodstawowy"/>
        <w:spacing w:before="10"/>
        <w:rPr>
          <w:b/>
          <w:sz w:val="24"/>
          <w:szCs w:val="24"/>
        </w:rPr>
      </w:pPr>
    </w:p>
    <w:p w14:paraId="5E05F9B1" w14:textId="77777777" w:rsidR="006661CC" w:rsidRPr="00DA3029" w:rsidRDefault="006661CC">
      <w:pPr>
        <w:pStyle w:val="Tekstpodstawowy"/>
        <w:spacing w:before="10"/>
        <w:rPr>
          <w:b/>
          <w:sz w:val="24"/>
          <w:szCs w:val="24"/>
        </w:rPr>
      </w:pPr>
    </w:p>
    <w:p w14:paraId="3DA86507" w14:textId="77777777" w:rsidR="00133680" w:rsidRPr="00DA3029" w:rsidRDefault="00133680">
      <w:pPr>
        <w:pStyle w:val="Tekstpodstawowy"/>
        <w:spacing w:before="10"/>
        <w:rPr>
          <w:b/>
          <w:sz w:val="24"/>
          <w:szCs w:val="24"/>
        </w:rPr>
      </w:pPr>
    </w:p>
    <w:p w14:paraId="0038869A" w14:textId="69979853" w:rsidR="00133680" w:rsidRPr="00DA3029" w:rsidRDefault="00000000">
      <w:pPr>
        <w:pStyle w:val="Tekstpodstawowy"/>
        <w:ind w:left="4365" w:right="105"/>
        <w:jc w:val="center"/>
        <w:rPr>
          <w:sz w:val="24"/>
          <w:szCs w:val="24"/>
        </w:rPr>
      </w:pPr>
      <w:r w:rsidRPr="00DA3029">
        <w:rPr>
          <w:sz w:val="24"/>
          <w:szCs w:val="24"/>
        </w:rPr>
        <w:t>……………..............…………………………..</w:t>
      </w:r>
    </w:p>
    <w:p w14:paraId="5D85FEC3" w14:textId="1A63C62C" w:rsidR="00C626AD" w:rsidRPr="009E1DB2" w:rsidRDefault="00B40CFE" w:rsidP="009E1DB2">
      <w:pPr>
        <w:ind w:left="4359" w:right="105"/>
        <w:jc w:val="center"/>
        <w:rPr>
          <w:sz w:val="17"/>
          <w:szCs w:val="17"/>
        </w:rPr>
      </w:pPr>
      <w:r w:rsidRPr="00B40CFE">
        <w:rPr>
          <w:sz w:val="17"/>
          <w:szCs w:val="17"/>
        </w:rPr>
        <w:t xml:space="preserve">   </w:t>
      </w:r>
      <w:r w:rsidR="006661CC">
        <w:rPr>
          <w:sz w:val="17"/>
          <w:szCs w:val="17"/>
        </w:rPr>
        <w:t>(</w:t>
      </w:r>
      <w:r w:rsidRPr="00B40CFE">
        <w:rPr>
          <w:sz w:val="17"/>
          <w:szCs w:val="17"/>
        </w:rPr>
        <w:t>data i podpis)</w:t>
      </w:r>
    </w:p>
    <w:p w14:paraId="166E0A85" w14:textId="77777777" w:rsidR="00C626AD" w:rsidRDefault="00C626AD" w:rsidP="004A79E4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bCs/>
          <w:sz w:val="24"/>
          <w:szCs w:val="24"/>
        </w:rPr>
      </w:pPr>
    </w:p>
    <w:p w14:paraId="1D7EF3E7" w14:textId="77777777" w:rsidR="009E1DB2" w:rsidRDefault="009E1DB2" w:rsidP="004A79E4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bCs/>
          <w:sz w:val="24"/>
          <w:szCs w:val="24"/>
        </w:rPr>
      </w:pPr>
    </w:p>
    <w:p w14:paraId="31EFFAA6" w14:textId="77777777" w:rsidR="009E1DB2" w:rsidRDefault="009E1DB2" w:rsidP="004A79E4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bCs/>
          <w:sz w:val="24"/>
          <w:szCs w:val="24"/>
        </w:rPr>
      </w:pPr>
    </w:p>
    <w:p w14:paraId="74300959" w14:textId="77777777" w:rsidR="009E1DB2" w:rsidRDefault="009E1DB2" w:rsidP="004A79E4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bCs/>
          <w:sz w:val="24"/>
          <w:szCs w:val="24"/>
        </w:rPr>
      </w:pPr>
    </w:p>
    <w:p w14:paraId="442604B1" w14:textId="77777777" w:rsidR="009E1DB2" w:rsidRDefault="009E1DB2" w:rsidP="004A79E4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bCs/>
          <w:sz w:val="24"/>
          <w:szCs w:val="24"/>
        </w:rPr>
      </w:pPr>
    </w:p>
    <w:p w14:paraId="5EB54306" w14:textId="77777777" w:rsidR="009E1DB2" w:rsidRDefault="009E1DB2" w:rsidP="004A79E4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bCs/>
          <w:sz w:val="24"/>
          <w:szCs w:val="24"/>
        </w:rPr>
      </w:pPr>
    </w:p>
    <w:p w14:paraId="2A4B7ECB" w14:textId="77777777" w:rsidR="009E1DB2" w:rsidRDefault="009E1DB2" w:rsidP="004A79E4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bCs/>
          <w:sz w:val="24"/>
          <w:szCs w:val="24"/>
        </w:rPr>
      </w:pPr>
    </w:p>
    <w:p w14:paraId="55603976" w14:textId="77777777" w:rsidR="009E1DB2" w:rsidRDefault="009E1DB2" w:rsidP="004A79E4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bCs/>
          <w:sz w:val="24"/>
          <w:szCs w:val="24"/>
        </w:rPr>
      </w:pPr>
    </w:p>
    <w:p w14:paraId="19A07CF1" w14:textId="77777777" w:rsidR="009E1DB2" w:rsidRDefault="009E1DB2" w:rsidP="004A79E4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bCs/>
          <w:sz w:val="24"/>
          <w:szCs w:val="24"/>
        </w:rPr>
      </w:pPr>
    </w:p>
    <w:p w14:paraId="5C37465D" w14:textId="77777777" w:rsidR="009E1DB2" w:rsidRDefault="009E1DB2" w:rsidP="004A79E4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bCs/>
          <w:sz w:val="24"/>
          <w:szCs w:val="24"/>
        </w:rPr>
      </w:pPr>
    </w:p>
    <w:p w14:paraId="61D4983D" w14:textId="77777777" w:rsidR="009E1DB2" w:rsidRDefault="009E1DB2" w:rsidP="004A79E4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bCs/>
          <w:sz w:val="24"/>
          <w:szCs w:val="24"/>
        </w:rPr>
      </w:pPr>
    </w:p>
    <w:p w14:paraId="63B31AB8" w14:textId="77777777" w:rsidR="009E1DB2" w:rsidRDefault="009E1DB2" w:rsidP="004A79E4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bCs/>
          <w:sz w:val="24"/>
          <w:szCs w:val="24"/>
        </w:rPr>
      </w:pPr>
    </w:p>
    <w:p w14:paraId="640E0A72" w14:textId="77777777" w:rsidR="009E1DB2" w:rsidRDefault="009E1DB2" w:rsidP="004A79E4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bCs/>
          <w:sz w:val="24"/>
          <w:szCs w:val="24"/>
        </w:rPr>
      </w:pPr>
    </w:p>
    <w:p w14:paraId="4D3949D9" w14:textId="77777777" w:rsidR="009E1DB2" w:rsidRDefault="009E1DB2" w:rsidP="004A79E4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bCs/>
          <w:sz w:val="24"/>
          <w:szCs w:val="24"/>
        </w:rPr>
      </w:pPr>
    </w:p>
    <w:p w14:paraId="1AFF08F3" w14:textId="77777777" w:rsidR="009E1DB2" w:rsidRDefault="009E1DB2" w:rsidP="004A79E4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bCs/>
          <w:sz w:val="24"/>
          <w:szCs w:val="24"/>
        </w:rPr>
      </w:pPr>
    </w:p>
    <w:p w14:paraId="3E3D17B1" w14:textId="77777777" w:rsidR="009E1DB2" w:rsidRDefault="009E1DB2" w:rsidP="004A79E4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bCs/>
          <w:sz w:val="24"/>
          <w:szCs w:val="24"/>
        </w:rPr>
      </w:pPr>
    </w:p>
    <w:p w14:paraId="72DF96BF" w14:textId="77777777" w:rsidR="009E1DB2" w:rsidRDefault="009E1DB2" w:rsidP="004A79E4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bCs/>
          <w:sz w:val="24"/>
          <w:szCs w:val="24"/>
        </w:rPr>
      </w:pPr>
    </w:p>
    <w:p w14:paraId="516F5AE6" w14:textId="77777777" w:rsidR="009E1DB2" w:rsidRDefault="009E1DB2" w:rsidP="004A79E4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bCs/>
          <w:sz w:val="24"/>
          <w:szCs w:val="24"/>
        </w:rPr>
      </w:pPr>
    </w:p>
    <w:p w14:paraId="4E26605F" w14:textId="77777777" w:rsidR="009E1DB2" w:rsidRDefault="009E1DB2" w:rsidP="004A79E4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bCs/>
          <w:sz w:val="24"/>
          <w:szCs w:val="24"/>
        </w:rPr>
      </w:pPr>
    </w:p>
    <w:p w14:paraId="4AFA7EE1" w14:textId="788B6351" w:rsidR="004A79E4" w:rsidRPr="00DA3029" w:rsidRDefault="004A79E4" w:rsidP="004A79E4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bCs/>
          <w:sz w:val="24"/>
          <w:szCs w:val="24"/>
        </w:rPr>
      </w:pPr>
      <w:r w:rsidRPr="00DA3029">
        <w:rPr>
          <w:rFonts w:eastAsiaTheme="minorHAnsi"/>
          <w:b/>
          <w:bCs/>
          <w:sz w:val="24"/>
          <w:szCs w:val="24"/>
        </w:rPr>
        <w:lastRenderedPageBreak/>
        <w:t>KLAUZULA INFORMACYJNA</w:t>
      </w:r>
    </w:p>
    <w:p w14:paraId="06E259C1" w14:textId="77777777" w:rsidR="004A79E4" w:rsidRPr="00DA3029" w:rsidRDefault="004A79E4" w:rsidP="004A79E4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bCs/>
          <w:sz w:val="24"/>
          <w:szCs w:val="24"/>
        </w:rPr>
      </w:pPr>
      <w:r w:rsidRPr="00DA3029">
        <w:rPr>
          <w:rFonts w:eastAsiaTheme="minorHAnsi"/>
          <w:b/>
          <w:bCs/>
          <w:sz w:val="24"/>
          <w:szCs w:val="24"/>
        </w:rPr>
        <w:t>ogólna</w:t>
      </w:r>
    </w:p>
    <w:p w14:paraId="3499F6B0" w14:textId="77777777" w:rsidR="004A79E4" w:rsidRPr="00B40CFE" w:rsidRDefault="004A79E4" w:rsidP="004A79E4">
      <w:pPr>
        <w:widowControl/>
        <w:suppressAutoHyphens w:val="0"/>
        <w:spacing w:after="160" w:line="259" w:lineRule="auto"/>
        <w:jc w:val="both"/>
        <w:rPr>
          <w:rFonts w:eastAsiaTheme="minorHAnsi"/>
          <w:b/>
          <w:bCs/>
        </w:rPr>
      </w:pPr>
      <w:r w:rsidRPr="00B40CFE">
        <w:rPr>
          <w:rFonts w:eastAsiaTheme="minorHAnsi"/>
          <w:b/>
          <w:bCs/>
        </w:rPr>
        <w:t xml:space="preserve">Zgodnie z art. 13 ust. 1 i 2 Rozporządzenia Parlamentu Europejskiego i Rady (UE) 2016/679 </w:t>
      </w:r>
      <w:r w:rsidRPr="00B40CFE">
        <w:rPr>
          <w:rFonts w:eastAsiaTheme="minorHAnsi"/>
          <w:b/>
          <w:bCs/>
        </w:rPr>
        <w:br/>
        <w:t xml:space="preserve">z dnia 27 kwietnia 2016 r. w sprawie ochrony osób fizycznych w związku z przetwarzaniem danych osobowych i w sprawie swobodnego przepływu takich danych oraz uchylenia dyrektywy 95/46/WE – </w:t>
      </w:r>
      <w:r w:rsidRPr="00B40CFE">
        <w:rPr>
          <w:rFonts w:eastAsiaTheme="minorHAnsi"/>
        </w:rPr>
        <w:t>ogólne rozporządzenie o ochronie danych (dalej RODO), informuję, iż:</w:t>
      </w:r>
    </w:p>
    <w:p w14:paraId="119992E9" w14:textId="77777777" w:rsidR="004A79E4" w:rsidRPr="00B40CFE" w:rsidRDefault="004A79E4" w:rsidP="004A79E4">
      <w:pPr>
        <w:widowControl/>
        <w:suppressAutoHyphens w:val="0"/>
        <w:spacing w:line="247" w:lineRule="auto"/>
        <w:jc w:val="both"/>
        <w:rPr>
          <w:b/>
          <w:bCs/>
          <w:lang w:eastAsia="pl-PL"/>
        </w:rPr>
      </w:pPr>
      <w:r w:rsidRPr="00B40CFE">
        <w:rPr>
          <w:b/>
          <w:bCs/>
          <w:lang w:eastAsia="pl-PL"/>
        </w:rPr>
        <w:t>Administrator danych osobowych</w:t>
      </w:r>
    </w:p>
    <w:p w14:paraId="4BA5A75F" w14:textId="77777777" w:rsidR="004A79E4" w:rsidRPr="00B40CFE" w:rsidRDefault="004A79E4" w:rsidP="004A79E4">
      <w:pPr>
        <w:widowControl/>
        <w:suppressAutoHyphens w:val="0"/>
        <w:spacing w:line="247" w:lineRule="auto"/>
        <w:jc w:val="both"/>
        <w:rPr>
          <w:lang w:eastAsia="pl-PL"/>
        </w:rPr>
      </w:pPr>
      <w:r w:rsidRPr="00B40CFE">
        <w:rPr>
          <w:lang w:eastAsia="pl-PL"/>
        </w:rPr>
        <w:t xml:space="preserve">Administratorem danych jest Wójt Gminy Czernikowo, adres kontaktowy: ul. Słowackiego 12, 87-640 Czernikowo. Aby skontaktować się z nami, wyślij wiadomość pod e-mail: </w:t>
      </w:r>
      <w:hyperlink r:id="rId5" w:history="1">
        <w:r w:rsidRPr="00B40CFE">
          <w:rPr>
            <w:color w:val="0563C1" w:themeColor="hyperlink"/>
            <w:u w:val="single"/>
            <w:lang w:eastAsia="pl-PL"/>
          </w:rPr>
          <w:t>info@czernikowo.pl</w:t>
        </w:r>
      </w:hyperlink>
      <w:r w:rsidRPr="00B40CFE">
        <w:rPr>
          <w:lang w:eastAsia="pl-PL"/>
        </w:rPr>
        <w:t xml:space="preserve"> lub zadzwoń pod numer tel. 54/287-50-01.</w:t>
      </w:r>
    </w:p>
    <w:p w14:paraId="2D12C03A" w14:textId="77777777" w:rsidR="004A79E4" w:rsidRPr="00B40CFE" w:rsidRDefault="004A79E4" w:rsidP="004A79E4">
      <w:pPr>
        <w:widowControl/>
        <w:suppressAutoHyphens w:val="0"/>
        <w:spacing w:line="120" w:lineRule="auto"/>
        <w:jc w:val="both"/>
        <w:rPr>
          <w:lang w:eastAsia="pl-PL"/>
        </w:rPr>
      </w:pPr>
    </w:p>
    <w:p w14:paraId="43654D4F" w14:textId="77777777" w:rsidR="004A79E4" w:rsidRPr="00B40CFE" w:rsidRDefault="004A79E4" w:rsidP="004A79E4">
      <w:pPr>
        <w:widowControl/>
        <w:suppressAutoHyphens w:val="0"/>
        <w:spacing w:line="247" w:lineRule="auto"/>
        <w:jc w:val="both"/>
        <w:rPr>
          <w:b/>
          <w:bCs/>
          <w:lang w:eastAsia="pl-PL"/>
        </w:rPr>
      </w:pPr>
      <w:r w:rsidRPr="00B40CFE">
        <w:rPr>
          <w:b/>
          <w:bCs/>
          <w:lang w:eastAsia="pl-PL"/>
        </w:rPr>
        <w:t>Inspektor ochrony danych</w:t>
      </w:r>
    </w:p>
    <w:p w14:paraId="20539A2E" w14:textId="77777777" w:rsidR="004A79E4" w:rsidRPr="00B40CFE" w:rsidRDefault="004A79E4" w:rsidP="004A79E4">
      <w:pPr>
        <w:widowControl/>
        <w:suppressAutoHyphens w:val="0"/>
        <w:spacing w:line="247" w:lineRule="auto"/>
        <w:jc w:val="both"/>
        <w:rPr>
          <w:lang w:eastAsia="pl-PL"/>
        </w:rPr>
      </w:pPr>
      <w:r w:rsidRPr="00B40CFE">
        <w:rPr>
          <w:lang w:eastAsia="pl-PL"/>
        </w:rPr>
        <w:t xml:space="preserve">Informujemy o wyznaczeniu Inspektora Ochrony Danych. Aby skontaktować się z nim, wyślij wiadomość pod e-mail: iodo@czernikowo.pl lub pisemnie na adres siedziby administratora. </w:t>
      </w:r>
    </w:p>
    <w:p w14:paraId="424E9F51" w14:textId="77777777" w:rsidR="004A79E4" w:rsidRPr="00B40CFE" w:rsidRDefault="004A79E4" w:rsidP="004A79E4">
      <w:pPr>
        <w:widowControl/>
        <w:suppressAutoHyphens w:val="0"/>
        <w:spacing w:line="120" w:lineRule="auto"/>
        <w:jc w:val="both"/>
        <w:rPr>
          <w:lang w:eastAsia="pl-PL"/>
        </w:rPr>
      </w:pPr>
    </w:p>
    <w:p w14:paraId="5D42C0A3" w14:textId="77777777" w:rsidR="004A79E4" w:rsidRPr="00B40CFE" w:rsidRDefault="004A79E4" w:rsidP="004A79E4">
      <w:pPr>
        <w:widowControl/>
        <w:suppressAutoHyphens w:val="0"/>
        <w:spacing w:line="247" w:lineRule="auto"/>
        <w:jc w:val="both"/>
        <w:rPr>
          <w:b/>
          <w:bCs/>
          <w:lang w:eastAsia="pl-PL"/>
        </w:rPr>
      </w:pPr>
      <w:r w:rsidRPr="00B40CFE">
        <w:rPr>
          <w:b/>
          <w:bCs/>
          <w:lang w:eastAsia="pl-PL"/>
        </w:rPr>
        <w:t>Cel i podstawa przetwarzania</w:t>
      </w:r>
    </w:p>
    <w:p w14:paraId="32EABDD1" w14:textId="50650644" w:rsidR="00C7336F" w:rsidRPr="00B40CFE" w:rsidRDefault="004A79E4" w:rsidP="001473C1">
      <w:pPr>
        <w:widowControl/>
        <w:suppressAutoHyphens w:val="0"/>
        <w:spacing w:line="247" w:lineRule="auto"/>
        <w:jc w:val="both"/>
        <w:rPr>
          <w:lang w:eastAsia="pl-PL"/>
        </w:rPr>
      </w:pPr>
      <w:r w:rsidRPr="00B40CFE">
        <w:rPr>
          <w:lang w:eastAsia="pl-PL"/>
        </w:rPr>
        <w:t>Pani/Pana dane osobowe przetwarzane są</w:t>
      </w:r>
      <w:r w:rsidR="00BD5D7A" w:rsidRPr="00B40CFE">
        <w:rPr>
          <w:lang w:eastAsia="pl-PL"/>
        </w:rPr>
        <w:t xml:space="preserve"> </w:t>
      </w:r>
      <w:r w:rsidR="00C7336F" w:rsidRPr="00B40CFE">
        <w:t>w celu wypełnienia obowiązku prawnego ciążącego na administratorze na podstawie art. 6 ust. 1 lit. c R</w:t>
      </w:r>
      <w:r w:rsidR="00BD5D7A" w:rsidRPr="00B40CFE">
        <w:t>ODO</w:t>
      </w:r>
      <w:r w:rsidR="00C7336F" w:rsidRPr="00B40CFE">
        <w:t xml:space="preserve">, stosownie do przepisów ustawy z dnia </w:t>
      </w:r>
      <w:r w:rsidR="00283B24" w:rsidRPr="00B40CFE">
        <w:t>20 października 2022</w:t>
      </w:r>
      <w:r w:rsidR="00C7336F" w:rsidRPr="00B40CFE">
        <w:t xml:space="preserve"> roku o </w:t>
      </w:r>
      <w:r w:rsidR="00283B24" w:rsidRPr="00B40CFE">
        <w:t xml:space="preserve">zakupie preferencyjnym paliwa stałego przez gospodarstwa domowe </w:t>
      </w:r>
      <w:r w:rsidR="00C7336F" w:rsidRPr="00B40CFE">
        <w:t xml:space="preserve">tj. rozpatrzenia wniosku </w:t>
      </w:r>
      <w:r w:rsidR="00283B24" w:rsidRPr="00B40CFE">
        <w:t>o preferencyjny zakup węgla</w:t>
      </w:r>
      <w:r w:rsidR="00D03519" w:rsidRPr="00B40CFE">
        <w:t xml:space="preserve"> oraz wydania zaświadczenia</w:t>
      </w:r>
      <w:r w:rsidR="001473C1" w:rsidRPr="00B40CFE">
        <w:t>.</w:t>
      </w:r>
      <w:r w:rsidR="00C7336F" w:rsidRPr="00B40CFE">
        <w:t xml:space="preserve"> </w:t>
      </w:r>
      <w:r w:rsidR="00C7336F" w:rsidRPr="00B40CFE">
        <w:rPr>
          <w:shd w:val="clear" w:color="auto" w:fill="FFFFFF"/>
        </w:rPr>
        <w:t>W pozostałych przypadkach Pani/Pana dane osobowe przetwarzane są wyłącznie na podstawie udzielonej zgody w zakresie i celu określonym w treści zgody.</w:t>
      </w:r>
    </w:p>
    <w:p w14:paraId="170D4F9A" w14:textId="77777777" w:rsidR="004A79E4" w:rsidRPr="00B40CFE" w:rsidRDefault="004A79E4" w:rsidP="004A79E4">
      <w:pPr>
        <w:widowControl/>
        <w:suppressAutoHyphens w:val="0"/>
        <w:spacing w:line="120" w:lineRule="auto"/>
        <w:jc w:val="both"/>
        <w:rPr>
          <w:lang w:eastAsia="pl-PL"/>
        </w:rPr>
      </w:pPr>
    </w:p>
    <w:p w14:paraId="74B38C40" w14:textId="77777777" w:rsidR="004A79E4" w:rsidRPr="00B40CFE" w:rsidRDefault="004A79E4" w:rsidP="004A79E4">
      <w:pPr>
        <w:widowControl/>
        <w:suppressAutoHyphens w:val="0"/>
        <w:spacing w:line="247" w:lineRule="auto"/>
        <w:jc w:val="both"/>
        <w:rPr>
          <w:b/>
          <w:bCs/>
          <w:lang w:eastAsia="pl-PL"/>
        </w:rPr>
      </w:pPr>
      <w:r w:rsidRPr="00B40CFE">
        <w:rPr>
          <w:b/>
          <w:bCs/>
          <w:lang w:eastAsia="pl-PL"/>
        </w:rPr>
        <w:t>Podanie danych osobowych</w:t>
      </w:r>
    </w:p>
    <w:p w14:paraId="27187421" w14:textId="493206A0" w:rsidR="004A79E4" w:rsidRPr="00B40CFE" w:rsidRDefault="004A79E4" w:rsidP="004A79E4">
      <w:pPr>
        <w:widowControl/>
        <w:shd w:val="clear" w:color="auto" w:fill="FFFFFF"/>
        <w:suppressAutoHyphens w:val="0"/>
        <w:jc w:val="both"/>
        <w:rPr>
          <w:lang w:eastAsia="pl-PL"/>
        </w:rPr>
      </w:pPr>
      <w:r w:rsidRPr="00B40CFE">
        <w:rPr>
          <w:lang w:eastAsia="pl-PL"/>
        </w:rPr>
        <w:t>Podanie przez Panią/Pana danych osobowych jest wymogiem przepisów prawa na podstawie, których  rozpatrywane są sprawy przez organy administracji publicznej. Niepodanie danych wymaganych ustawowo uniemożliwi rozpatrzenie Pani/Pana wniosku. Podanie danych może być wymagane w celu zawarcia umowy, ich niepodanie uniemożliwi jej zawarcie. W sytuacji, gdy przetwarzanie danych osobowych odbywa się na podstawie zgody osoby, której dane dotyczą, podanie przez Panią/Pana danych osobowych ma charakter dobrowolny, a zgoda może być cofnięta w każdym czasie.</w:t>
      </w:r>
    </w:p>
    <w:p w14:paraId="702BD9A5" w14:textId="77777777" w:rsidR="004A79E4" w:rsidRPr="00B40CFE" w:rsidRDefault="004A79E4" w:rsidP="004A79E4">
      <w:pPr>
        <w:widowControl/>
        <w:suppressAutoHyphens w:val="0"/>
        <w:spacing w:line="120" w:lineRule="auto"/>
        <w:jc w:val="both"/>
        <w:rPr>
          <w:b/>
          <w:bCs/>
          <w:lang w:eastAsia="pl-PL"/>
        </w:rPr>
      </w:pPr>
    </w:p>
    <w:p w14:paraId="5D498FF7" w14:textId="77777777" w:rsidR="004A79E4" w:rsidRPr="00B40CFE" w:rsidRDefault="004A79E4" w:rsidP="004A79E4">
      <w:pPr>
        <w:widowControl/>
        <w:suppressAutoHyphens w:val="0"/>
        <w:spacing w:line="247" w:lineRule="auto"/>
        <w:jc w:val="both"/>
        <w:rPr>
          <w:b/>
          <w:bCs/>
          <w:lang w:eastAsia="pl-PL"/>
        </w:rPr>
      </w:pPr>
      <w:r w:rsidRPr="00B40CFE">
        <w:rPr>
          <w:b/>
          <w:bCs/>
          <w:lang w:eastAsia="pl-PL"/>
        </w:rPr>
        <w:t>Odbiorcy danych</w:t>
      </w:r>
    </w:p>
    <w:p w14:paraId="6A24EED7" w14:textId="77777777" w:rsidR="004A79E4" w:rsidRPr="00B40CFE" w:rsidRDefault="004A79E4" w:rsidP="004A79E4">
      <w:pPr>
        <w:widowControl/>
        <w:suppressAutoHyphens w:val="0"/>
        <w:spacing w:line="247" w:lineRule="auto"/>
        <w:jc w:val="both"/>
        <w:rPr>
          <w:shd w:val="clear" w:color="auto" w:fill="FFFFFF"/>
          <w:lang w:eastAsia="pl-PL"/>
        </w:rPr>
      </w:pPr>
      <w:r w:rsidRPr="00B40CFE">
        <w:rPr>
          <w:lang w:eastAsia="pl-PL"/>
        </w:rPr>
        <w:t>Odbiorcą Pani/Pana danych osobowych są podmioty uprawnione na mocy obowiązujących przepisów prawa</w:t>
      </w:r>
      <w:r w:rsidRPr="00B40CFE">
        <w:rPr>
          <w:shd w:val="clear" w:color="auto" w:fill="FFFFFF"/>
          <w:lang w:eastAsia="pl-PL"/>
        </w:rPr>
        <w:t>, które przetwarzają je na zlecenie administratora tzw. podmiotom przetwarzającym, są nimi np.: podmioty świadczące usługi informatyczne oraz inne wykonujące wyspecjalizowane usługi, jednakże przekazanie Pani/Pana danych nastąpić może tylko wtedy, gdy zapewnią one odpowiednią ochronę Pani/Pana praw.</w:t>
      </w:r>
    </w:p>
    <w:p w14:paraId="25EB8E77" w14:textId="77777777" w:rsidR="004A79E4" w:rsidRPr="00B40CFE" w:rsidRDefault="004A79E4" w:rsidP="004A79E4">
      <w:pPr>
        <w:widowControl/>
        <w:suppressAutoHyphens w:val="0"/>
        <w:spacing w:line="120" w:lineRule="auto"/>
        <w:jc w:val="both"/>
        <w:rPr>
          <w:lang w:eastAsia="pl-PL"/>
        </w:rPr>
      </w:pPr>
    </w:p>
    <w:p w14:paraId="58C53555" w14:textId="77777777" w:rsidR="004A79E4" w:rsidRPr="00B40CFE" w:rsidRDefault="004A79E4" w:rsidP="004A79E4">
      <w:pPr>
        <w:widowControl/>
        <w:suppressAutoHyphens w:val="0"/>
        <w:spacing w:line="247" w:lineRule="auto"/>
        <w:jc w:val="both"/>
        <w:rPr>
          <w:b/>
          <w:bCs/>
          <w:lang w:eastAsia="pl-PL"/>
        </w:rPr>
      </w:pPr>
      <w:r w:rsidRPr="00B40CFE">
        <w:rPr>
          <w:b/>
          <w:bCs/>
          <w:lang w:eastAsia="pl-PL"/>
        </w:rPr>
        <w:t>Okres przechowywania danych</w:t>
      </w:r>
    </w:p>
    <w:p w14:paraId="2A139ADC" w14:textId="34303EBA" w:rsidR="004A79E4" w:rsidRPr="00B40CFE" w:rsidRDefault="004A79E4" w:rsidP="004A79E4">
      <w:pPr>
        <w:widowControl/>
        <w:suppressAutoHyphens w:val="0"/>
        <w:spacing w:line="247" w:lineRule="auto"/>
        <w:jc w:val="both"/>
        <w:rPr>
          <w:lang w:eastAsia="pl-PL"/>
        </w:rPr>
      </w:pPr>
      <w:r w:rsidRPr="00B40CFE">
        <w:rPr>
          <w:lang w:eastAsia="pl-PL"/>
        </w:rPr>
        <w:t>Pani/Pana dane będą przechowywane w czasie niezbędnym do zrealizowania celu w tym również przez okres przewidziany do przechowywania</w:t>
      </w:r>
      <w:r w:rsidR="00195971" w:rsidRPr="00B40CFE">
        <w:rPr>
          <w:lang w:eastAsia="pl-PL"/>
        </w:rPr>
        <w:t>, tj. okres 5 lat.</w:t>
      </w:r>
    </w:p>
    <w:p w14:paraId="2E1C1656" w14:textId="77777777" w:rsidR="004A79E4" w:rsidRPr="00B40CFE" w:rsidRDefault="004A79E4" w:rsidP="00D03519">
      <w:pPr>
        <w:widowControl/>
        <w:suppressAutoHyphens w:val="0"/>
        <w:spacing w:line="120" w:lineRule="auto"/>
        <w:jc w:val="both"/>
        <w:rPr>
          <w:b/>
          <w:bCs/>
          <w:lang w:eastAsia="pl-PL"/>
        </w:rPr>
      </w:pPr>
    </w:p>
    <w:p w14:paraId="4139DA5F" w14:textId="4D28B7B2" w:rsidR="004A79E4" w:rsidRPr="00B40CFE" w:rsidRDefault="004A79E4" w:rsidP="004A79E4">
      <w:pPr>
        <w:widowControl/>
        <w:suppressAutoHyphens w:val="0"/>
        <w:spacing w:line="247" w:lineRule="auto"/>
        <w:jc w:val="both"/>
        <w:rPr>
          <w:b/>
          <w:bCs/>
          <w:lang w:eastAsia="pl-PL"/>
        </w:rPr>
      </w:pPr>
      <w:r w:rsidRPr="00B40CFE">
        <w:rPr>
          <w:b/>
          <w:bCs/>
          <w:lang w:eastAsia="pl-PL"/>
        </w:rPr>
        <w:t>Prawa</w:t>
      </w:r>
    </w:p>
    <w:p w14:paraId="637B44E7" w14:textId="77777777" w:rsidR="004A79E4" w:rsidRPr="00B40CFE" w:rsidRDefault="004A79E4" w:rsidP="004A79E4">
      <w:pPr>
        <w:widowControl/>
        <w:suppressAutoHyphens w:val="0"/>
        <w:spacing w:line="247" w:lineRule="auto"/>
        <w:jc w:val="both"/>
        <w:rPr>
          <w:lang w:eastAsia="pl-PL"/>
        </w:rPr>
      </w:pPr>
      <w:r w:rsidRPr="00B40CFE">
        <w:rPr>
          <w:lang w:eastAsia="pl-PL"/>
        </w:rPr>
        <w:t>Za wyjątkami zastrzeżonymi przepisami prawa posiada Pani/Pan prawo dostępu do treści swoich danych oraz prawo ich sprostowania, usunięcia, ograniczenia przetwarzania, prawo do przenoszenia danych, prawo wniesienia sprzeciwu wobec ich przetwarzania.</w:t>
      </w:r>
    </w:p>
    <w:p w14:paraId="0B0F3C52" w14:textId="77777777" w:rsidR="004A79E4" w:rsidRPr="00B40CFE" w:rsidRDefault="004A79E4" w:rsidP="004A79E4">
      <w:pPr>
        <w:widowControl/>
        <w:suppressAutoHyphens w:val="0"/>
        <w:spacing w:line="120" w:lineRule="auto"/>
        <w:jc w:val="both"/>
        <w:rPr>
          <w:lang w:eastAsia="pl-PL"/>
        </w:rPr>
      </w:pPr>
    </w:p>
    <w:p w14:paraId="6289C691" w14:textId="77777777" w:rsidR="004A79E4" w:rsidRPr="00B40CFE" w:rsidRDefault="004A79E4" w:rsidP="004A79E4">
      <w:pPr>
        <w:widowControl/>
        <w:suppressAutoHyphens w:val="0"/>
        <w:spacing w:line="247" w:lineRule="auto"/>
        <w:jc w:val="both"/>
        <w:rPr>
          <w:b/>
          <w:bCs/>
          <w:lang w:eastAsia="pl-PL"/>
        </w:rPr>
      </w:pPr>
      <w:r w:rsidRPr="00B40CFE">
        <w:rPr>
          <w:b/>
          <w:bCs/>
          <w:lang w:eastAsia="pl-PL"/>
        </w:rPr>
        <w:t>Prawo wniesienia skargi do organu nadzorczego</w:t>
      </w:r>
    </w:p>
    <w:p w14:paraId="5A938C08" w14:textId="77777777" w:rsidR="004A79E4" w:rsidRPr="00B40CFE" w:rsidRDefault="004A79E4" w:rsidP="004A79E4">
      <w:pPr>
        <w:widowControl/>
        <w:suppressAutoHyphens w:val="0"/>
        <w:spacing w:line="247" w:lineRule="auto"/>
        <w:jc w:val="both"/>
        <w:rPr>
          <w:lang w:eastAsia="pl-PL"/>
        </w:rPr>
      </w:pPr>
      <w:r w:rsidRPr="00B40CFE">
        <w:rPr>
          <w:lang w:eastAsia="pl-PL"/>
        </w:rPr>
        <w:t>Ma Pani/Pan prawo wniesienia skargi do Prezesa Urzędu Ochrony Danych Osobowych, gdy uzna Pani/Pan, iż doszło do naruszenia w przetwarzaniu danych osobowych niezgodnym z prawem.</w:t>
      </w:r>
    </w:p>
    <w:p w14:paraId="696FE333" w14:textId="77777777" w:rsidR="004A79E4" w:rsidRPr="00B40CFE" w:rsidRDefault="004A79E4" w:rsidP="004A79E4">
      <w:pPr>
        <w:widowControl/>
        <w:suppressAutoHyphens w:val="0"/>
        <w:spacing w:line="120" w:lineRule="auto"/>
        <w:jc w:val="both"/>
        <w:rPr>
          <w:lang w:eastAsia="pl-PL"/>
        </w:rPr>
      </w:pPr>
    </w:p>
    <w:p w14:paraId="046C02A2" w14:textId="77777777" w:rsidR="004A79E4" w:rsidRPr="00B40CFE" w:rsidRDefault="004A79E4" w:rsidP="004A79E4">
      <w:pPr>
        <w:widowControl/>
        <w:suppressAutoHyphens w:val="0"/>
        <w:spacing w:line="247" w:lineRule="auto"/>
        <w:jc w:val="both"/>
        <w:rPr>
          <w:b/>
          <w:bCs/>
          <w:lang w:eastAsia="pl-PL"/>
        </w:rPr>
      </w:pPr>
      <w:r w:rsidRPr="00B40CFE">
        <w:rPr>
          <w:b/>
          <w:bCs/>
          <w:lang w:eastAsia="pl-PL"/>
        </w:rPr>
        <w:t>Zautomatyzowane przetwarzanie</w:t>
      </w:r>
    </w:p>
    <w:p w14:paraId="3EADB1EE" w14:textId="77777777" w:rsidR="004A79E4" w:rsidRPr="00B40CFE" w:rsidRDefault="004A79E4" w:rsidP="004A79E4">
      <w:pPr>
        <w:widowControl/>
        <w:suppressAutoHyphens w:val="0"/>
        <w:spacing w:line="247" w:lineRule="auto"/>
        <w:jc w:val="both"/>
        <w:rPr>
          <w:lang w:eastAsia="pl-PL"/>
        </w:rPr>
      </w:pPr>
      <w:r w:rsidRPr="00B40CFE">
        <w:rPr>
          <w:lang w:eastAsia="pl-PL"/>
        </w:rPr>
        <w:t>Pani/Pana dane nie będą przetwarzane w sposób zautomatyzowany, w tym również w formie profilowania.</w:t>
      </w:r>
    </w:p>
    <w:p w14:paraId="288FD054" w14:textId="77777777" w:rsidR="004A79E4" w:rsidRPr="00B40CFE" w:rsidRDefault="004A79E4" w:rsidP="004A79E4">
      <w:pPr>
        <w:widowControl/>
        <w:suppressAutoHyphens w:val="0"/>
        <w:spacing w:line="120" w:lineRule="auto"/>
        <w:jc w:val="both"/>
        <w:rPr>
          <w:lang w:eastAsia="pl-PL"/>
        </w:rPr>
      </w:pPr>
    </w:p>
    <w:p w14:paraId="274C1031" w14:textId="4A700884" w:rsidR="00133680" w:rsidRPr="00B40CFE" w:rsidRDefault="004A79E4" w:rsidP="00B40CFE">
      <w:pPr>
        <w:widowControl/>
        <w:shd w:val="clear" w:color="auto" w:fill="FFFFFF"/>
        <w:suppressAutoHyphens w:val="0"/>
        <w:jc w:val="both"/>
        <w:rPr>
          <w:b/>
          <w:bCs/>
          <w:color w:val="000000"/>
          <w:lang w:eastAsia="pl-PL"/>
        </w:rPr>
      </w:pPr>
      <w:r w:rsidRPr="00B40CFE">
        <w:rPr>
          <w:b/>
          <w:bCs/>
          <w:color w:val="000000"/>
          <w:lang w:eastAsia="pl-PL"/>
        </w:rPr>
        <w:t>Administrator nie przekazuje danych osobowych do państwa trzeciego lub organizacji międzynarodowych.</w:t>
      </w:r>
    </w:p>
    <w:sectPr w:rsidR="00133680" w:rsidRPr="00B40CFE" w:rsidSect="00DA3029">
      <w:pgSz w:w="11906" w:h="16838"/>
      <w:pgMar w:top="1417" w:right="1133" w:bottom="1417" w:left="1417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472"/>
    <w:multiLevelType w:val="multilevel"/>
    <w:tmpl w:val="B61E12D8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 w:val="0"/>
        <w:bCs w:val="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65237E7"/>
    <w:multiLevelType w:val="multilevel"/>
    <w:tmpl w:val="8F7E7DEA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 w:val="0"/>
        <w:bCs w:val="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12365763"/>
    <w:multiLevelType w:val="multilevel"/>
    <w:tmpl w:val="699290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25725B8"/>
    <w:multiLevelType w:val="hybridMultilevel"/>
    <w:tmpl w:val="4006B348"/>
    <w:lvl w:ilvl="0" w:tplc="ECD0819C">
      <w:start w:val="1"/>
      <w:numFmt w:val="decimal"/>
      <w:lvlText w:val="%1."/>
      <w:lvlJc w:val="left"/>
      <w:pPr>
        <w:ind w:left="47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275F27B5"/>
    <w:multiLevelType w:val="hybridMultilevel"/>
    <w:tmpl w:val="43743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17B81"/>
    <w:multiLevelType w:val="multilevel"/>
    <w:tmpl w:val="906AB6B2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616" w:hanging="361"/>
      </w:pPr>
      <w:rPr>
        <w:rFonts w:ascii="Symbol" w:hAnsi="Symbol" w:cs="Symbol" w:hint="default"/>
        <w:w w:val="100"/>
        <w:sz w:val="20"/>
        <w:szCs w:val="20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4" w:hanging="36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9" w:hanging="36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14" w:hanging="36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79" w:hanging="36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4" w:hanging="36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09" w:hanging="36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7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514C228C"/>
    <w:multiLevelType w:val="multilevel"/>
    <w:tmpl w:val="B7829096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 w:val="0"/>
        <w:bCs w:val="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51DD4EEF"/>
    <w:multiLevelType w:val="hybridMultilevel"/>
    <w:tmpl w:val="BED4754C"/>
    <w:lvl w:ilvl="0" w:tplc="ECD0819C">
      <w:start w:val="1"/>
      <w:numFmt w:val="decimal"/>
      <w:lvlText w:val="%1."/>
      <w:lvlJc w:val="left"/>
      <w:pPr>
        <w:ind w:left="47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4243F"/>
    <w:multiLevelType w:val="hybridMultilevel"/>
    <w:tmpl w:val="97A8A808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60D10820"/>
    <w:multiLevelType w:val="hybridMultilevel"/>
    <w:tmpl w:val="AFB2CD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527BAC"/>
    <w:multiLevelType w:val="multilevel"/>
    <w:tmpl w:val="A29E3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3491124">
    <w:abstractNumId w:val="5"/>
  </w:num>
  <w:num w:numId="2" w16cid:durableId="1332609808">
    <w:abstractNumId w:val="1"/>
  </w:num>
  <w:num w:numId="3" w16cid:durableId="190727656">
    <w:abstractNumId w:val="0"/>
  </w:num>
  <w:num w:numId="4" w16cid:durableId="195121974">
    <w:abstractNumId w:val="6"/>
  </w:num>
  <w:num w:numId="5" w16cid:durableId="1616332064">
    <w:abstractNumId w:val="2"/>
  </w:num>
  <w:num w:numId="6" w16cid:durableId="477496328">
    <w:abstractNumId w:val="9"/>
  </w:num>
  <w:num w:numId="7" w16cid:durableId="161117949">
    <w:abstractNumId w:val="10"/>
  </w:num>
  <w:num w:numId="8" w16cid:durableId="855390988">
    <w:abstractNumId w:val="3"/>
  </w:num>
  <w:num w:numId="9" w16cid:durableId="1445462958">
    <w:abstractNumId w:val="8"/>
  </w:num>
  <w:num w:numId="10" w16cid:durableId="1048918485">
    <w:abstractNumId w:val="7"/>
  </w:num>
  <w:num w:numId="11" w16cid:durableId="1702170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80"/>
    <w:rsid w:val="00026667"/>
    <w:rsid w:val="00063FD7"/>
    <w:rsid w:val="00133680"/>
    <w:rsid w:val="001473C1"/>
    <w:rsid w:val="00195971"/>
    <w:rsid w:val="001D79BF"/>
    <w:rsid w:val="00223A72"/>
    <w:rsid w:val="0025463A"/>
    <w:rsid w:val="00283B24"/>
    <w:rsid w:val="00325393"/>
    <w:rsid w:val="004867FF"/>
    <w:rsid w:val="004A79E4"/>
    <w:rsid w:val="005C50AF"/>
    <w:rsid w:val="006661CC"/>
    <w:rsid w:val="006D11A3"/>
    <w:rsid w:val="006F04AE"/>
    <w:rsid w:val="008B0B68"/>
    <w:rsid w:val="009B1383"/>
    <w:rsid w:val="009C51E2"/>
    <w:rsid w:val="009E1DB2"/>
    <w:rsid w:val="00A32AB8"/>
    <w:rsid w:val="00AF36EF"/>
    <w:rsid w:val="00B40CFE"/>
    <w:rsid w:val="00B72826"/>
    <w:rsid w:val="00BD5D7A"/>
    <w:rsid w:val="00C41989"/>
    <w:rsid w:val="00C5068D"/>
    <w:rsid w:val="00C626AD"/>
    <w:rsid w:val="00C7336F"/>
    <w:rsid w:val="00CB744C"/>
    <w:rsid w:val="00D03519"/>
    <w:rsid w:val="00DA3029"/>
    <w:rsid w:val="00E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7A96"/>
  <w15:docId w15:val="{73F277C7-0D8D-4DA8-BE39-97F6659D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37"/>
      <w:ind w:left="1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semiHidden/>
    <w:unhideWhenUsed/>
    <w:qFormat/>
    <w:pPr>
      <w:spacing w:before="1"/>
      <w:ind w:left="11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0"/>
    <w:qFormat/>
    <w:pPr>
      <w:ind w:left="116" w:right="109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476" w:hanging="365"/>
    </w:pPr>
  </w:style>
  <w:style w:type="paragraph" w:customStyle="1" w:styleId="TableParagraph">
    <w:name w:val="Table Paragraph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NormalnyWeb">
    <w:name w:val="Normal (Web)"/>
    <w:basedOn w:val="Normalny"/>
    <w:uiPriority w:val="99"/>
    <w:unhideWhenUsed/>
    <w:rsid w:val="00C7336F"/>
    <w:pPr>
      <w:widowControl/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zerni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Dorota Czarnecka</cp:lastModifiedBy>
  <cp:revision>2</cp:revision>
  <cp:lastPrinted>2023-05-15T06:12:00Z</cp:lastPrinted>
  <dcterms:created xsi:type="dcterms:W3CDTF">2023-05-15T06:22:00Z</dcterms:created>
  <dcterms:modified xsi:type="dcterms:W3CDTF">2023-05-15T06:22:00Z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